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61" w:rsidRPr="007847D1" w:rsidRDefault="00894261" w:rsidP="00894261">
      <w:pPr>
        <w:ind w:left="1416" w:hanging="1416"/>
        <w:rPr>
          <w:b/>
          <w:sz w:val="20"/>
          <w:szCs w:val="20"/>
          <w:lang w:eastAsia="en-US"/>
        </w:rPr>
      </w:pPr>
      <w:r w:rsidRPr="007847D1">
        <w:rPr>
          <w:sz w:val="20"/>
          <w:szCs w:val="20"/>
        </w:rPr>
        <w:t>STAVBA:</w:t>
      </w:r>
      <w:r w:rsidRPr="007847D1">
        <w:rPr>
          <w:sz w:val="20"/>
          <w:szCs w:val="20"/>
        </w:rPr>
        <w:tab/>
      </w:r>
      <w:r w:rsidRPr="007847D1">
        <w:rPr>
          <w:sz w:val="20"/>
          <w:szCs w:val="20"/>
        </w:rPr>
        <w:tab/>
      </w:r>
      <w:r w:rsidRPr="007847D1">
        <w:rPr>
          <w:sz w:val="20"/>
          <w:szCs w:val="20"/>
        </w:rPr>
        <w:tab/>
      </w:r>
      <w:r w:rsidR="00CB0018">
        <w:rPr>
          <w:b/>
          <w:sz w:val="20"/>
          <w:szCs w:val="20"/>
          <w:lang w:eastAsia="en-US"/>
        </w:rPr>
        <w:t>HOSPODÁRSKA BUDOVA</w:t>
      </w:r>
    </w:p>
    <w:p w:rsidR="00894261" w:rsidRPr="007847D1" w:rsidRDefault="00894261" w:rsidP="00894261">
      <w:pPr>
        <w:ind w:left="1416" w:hanging="1416"/>
        <w:rPr>
          <w:b/>
          <w:sz w:val="20"/>
          <w:szCs w:val="20"/>
          <w:lang w:eastAsia="en-US"/>
        </w:rPr>
      </w:pPr>
    </w:p>
    <w:p w:rsidR="00894261" w:rsidRPr="007847D1" w:rsidRDefault="00894261" w:rsidP="00894261">
      <w:pPr>
        <w:ind w:left="2124" w:firstLine="708"/>
        <w:rPr>
          <w:b/>
          <w:sz w:val="20"/>
          <w:szCs w:val="20"/>
          <w:lang w:eastAsia="en-US"/>
        </w:rPr>
      </w:pPr>
    </w:p>
    <w:p w:rsidR="00894261" w:rsidRPr="007847D1" w:rsidRDefault="00894261" w:rsidP="00894261">
      <w:pPr>
        <w:ind w:left="1416" w:hanging="1416"/>
        <w:rPr>
          <w:sz w:val="20"/>
          <w:szCs w:val="20"/>
        </w:rPr>
      </w:pPr>
      <w:r w:rsidRPr="007847D1">
        <w:rPr>
          <w:sz w:val="20"/>
          <w:szCs w:val="20"/>
        </w:rPr>
        <w:t>CHARAKTER STAVBY:</w:t>
      </w:r>
      <w:r w:rsidRPr="007847D1">
        <w:rPr>
          <w:sz w:val="20"/>
          <w:szCs w:val="20"/>
        </w:rPr>
        <w:tab/>
      </w:r>
      <w:r w:rsidR="00CB0018">
        <w:rPr>
          <w:b/>
          <w:sz w:val="20"/>
          <w:szCs w:val="20"/>
        </w:rPr>
        <w:t>Rekonštrukcia</w:t>
      </w:r>
    </w:p>
    <w:p w:rsidR="00894261" w:rsidRPr="007847D1" w:rsidRDefault="00894261" w:rsidP="00894261">
      <w:pPr>
        <w:pStyle w:val="Bezriadkovania"/>
        <w:rPr>
          <w:rFonts w:ascii="Times New Roman" w:hAnsi="Times New Roman"/>
          <w:sz w:val="20"/>
          <w:szCs w:val="20"/>
          <w:lang w:val="sk-SK" w:eastAsia="sk-SK" w:bidi="ar-SA"/>
        </w:rPr>
      </w:pPr>
    </w:p>
    <w:p w:rsidR="00894261" w:rsidRDefault="00894261" w:rsidP="00894261">
      <w:pPr>
        <w:pStyle w:val="Bezriadkovania"/>
        <w:rPr>
          <w:rFonts w:ascii="Times New Roman" w:hAnsi="Times New Roman"/>
          <w:b/>
          <w:sz w:val="20"/>
          <w:szCs w:val="20"/>
          <w:lang w:val="sk-SK" w:eastAsia="sk-SK" w:bidi="ar-SA"/>
        </w:rPr>
      </w:pPr>
      <w:r w:rsidRPr="007847D1">
        <w:rPr>
          <w:rFonts w:ascii="Times New Roman" w:hAnsi="Times New Roman"/>
          <w:sz w:val="20"/>
          <w:szCs w:val="20"/>
          <w:lang w:val="sk-SK" w:eastAsia="sk-SK" w:bidi="ar-SA"/>
        </w:rPr>
        <w:t>MIESTO STAVBY:</w:t>
      </w:r>
      <w:r w:rsidRPr="007847D1">
        <w:rPr>
          <w:rFonts w:ascii="Times New Roman" w:hAnsi="Times New Roman"/>
          <w:sz w:val="20"/>
          <w:szCs w:val="20"/>
          <w:lang w:val="sk-SK" w:eastAsia="sk-SK" w:bidi="ar-SA"/>
        </w:rPr>
        <w:tab/>
      </w:r>
      <w:r w:rsidRPr="007847D1">
        <w:rPr>
          <w:rFonts w:ascii="Times New Roman" w:hAnsi="Times New Roman"/>
          <w:sz w:val="20"/>
          <w:szCs w:val="20"/>
          <w:lang w:val="sk-SK" w:eastAsia="sk-SK" w:bidi="ar-SA"/>
        </w:rPr>
        <w:tab/>
      </w:r>
      <w:r w:rsidR="002851E8">
        <w:rPr>
          <w:rFonts w:ascii="Times New Roman" w:hAnsi="Times New Roman"/>
          <w:b/>
          <w:sz w:val="20"/>
          <w:szCs w:val="20"/>
          <w:lang w:val="sk-SK" w:eastAsia="sk-SK" w:bidi="ar-SA"/>
        </w:rPr>
        <w:t>Kvašov</w:t>
      </w:r>
      <w:r w:rsidRPr="00F006D9">
        <w:rPr>
          <w:rFonts w:ascii="Times New Roman" w:hAnsi="Times New Roman"/>
          <w:b/>
          <w:sz w:val="20"/>
          <w:szCs w:val="20"/>
          <w:lang w:val="sk-SK" w:eastAsia="sk-SK" w:bidi="ar-SA"/>
        </w:rPr>
        <w:t>, parc.č.</w:t>
      </w:r>
      <w:r w:rsidR="00F006D9" w:rsidRPr="00F006D9">
        <w:rPr>
          <w:rFonts w:ascii="Times New Roman" w:hAnsi="Times New Roman"/>
          <w:b/>
          <w:sz w:val="20"/>
          <w:szCs w:val="20"/>
          <w:lang w:val="sk-SK" w:eastAsia="sk-SK" w:bidi="ar-SA"/>
        </w:rPr>
        <w:t>847/4</w:t>
      </w:r>
      <w:r w:rsidRPr="00F006D9">
        <w:rPr>
          <w:rFonts w:ascii="Times New Roman" w:hAnsi="Times New Roman"/>
          <w:b/>
          <w:sz w:val="20"/>
          <w:szCs w:val="20"/>
          <w:lang w:val="sk-SK" w:eastAsia="sk-SK" w:bidi="ar-SA"/>
        </w:rPr>
        <w:t>,</w:t>
      </w:r>
      <w:r w:rsidRPr="00733914">
        <w:rPr>
          <w:rFonts w:ascii="Times New Roman" w:hAnsi="Times New Roman"/>
          <w:b/>
          <w:sz w:val="20"/>
          <w:szCs w:val="20"/>
          <w:lang w:val="sk-SK" w:eastAsia="sk-SK" w:bidi="ar-SA"/>
        </w:rPr>
        <w:t xml:space="preserve"> k. ú. </w:t>
      </w:r>
      <w:r w:rsidR="002851E8">
        <w:rPr>
          <w:rFonts w:ascii="Times New Roman" w:hAnsi="Times New Roman"/>
          <w:b/>
          <w:sz w:val="20"/>
          <w:szCs w:val="20"/>
          <w:lang w:val="sk-SK" w:eastAsia="sk-SK" w:bidi="ar-SA"/>
        </w:rPr>
        <w:t>Kvašov</w:t>
      </w:r>
      <w:r w:rsidRPr="00733914">
        <w:rPr>
          <w:rFonts w:ascii="Times New Roman" w:hAnsi="Times New Roman"/>
          <w:b/>
          <w:sz w:val="20"/>
          <w:szCs w:val="20"/>
          <w:lang w:val="sk-SK" w:eastAsia="sk-SK" w:bidi="ar-SA"/>
        </w:rPr>
        <w:t>,</w:t>
      </w:r>
      <w:r>
        <w:rPr>
          <w:rFonts w:ascii="Times New Roman" w:hAnsi="Times New Roman"/>
          <w:b/>
          <w:sz w:val="20"/>
          <w:szCs w:val="20"/>
          <w:lang w:val="sk-SK" w:eastAsia="sk-SK" w:bidi="ar-SA"/>
        </w:rPr>
        <w:t xml:space="preserve"> </w:t>
      </w:r>
    </w:p>
    <w:p w:rsidR="00894261" w:rsidRPr="007847D1" w:rsidRDefault="00894261" w:rsidP="00894261">
      <w:pPr>
        <w:pStyle w:val="Bezriadkovania"/>
        <w:rPr>
          <w:rFonts w:ascii="Times New Roman" w:hAnsi="Times New Roman"/>
          <w:b/>
          <w:sz w:val="20"/>
          <w:szCs w:val="20"/>
          <w:lang w:val="sk-SK"/>
        </w:rPr>
      </w:pPr>
      <w:r>
        <w:rPr>
          <w:rFonts w:ascii="Times New Roman" w:hAnsi="Times New Roman"/>
          <w:b/>
          <w:sz w:val="20"/>
          <w:szCs w:val="20"/>
          <w:lang w:val="sk-SK" w:eastAsia="sk-SK" w:bidi="ar-SA"/>
        </w:rPr>
        <w:tab/>
      </w:r>
      <w:r>
        <w:rPr>
          <w:rFonts w:ascii="Times New Roman" w:hAnsi="Times New Roman"/>
          <w:b/>
          <w:sz w:val="20"/>
          <w:szCs w:val="20"/>
          <w:lang w:val="sk-SK" w:eastAsia="sk-SK" w:bidi="ar-SA"/>
        </w:rPr>
        <w:tab/>
      </w:r>
      <w:r>
        <w:rPr>
          <w:rFonts w:ascii="Times New Roman" w:hAnsi="Times New Roman"/>
          <w:b/>
          <w:sz w:val="20"/>
          <w:szCs w:val="20"/>
          <w:lang w:val="sk-SK" w:eastAsia="sk-SK" w:bidi="ar-SA"/>
        </w:rPr>
        <w:tab/>
      </w:r>
      <w:r>
        <w:rPr>
          <w:rFonts w:ascii="Times New Roman" w:hAnsi="Times New Roman"/>
          <w:b/>
          <w:sz w:val="20"/>
          <w:szCs w:val="20"/>
          <w:lang w:val="sk-SK" w:eastAsia="sk-SK" w:bidi="ar-SA"/>
        </w:rPr>
        <w:tab/>
      </w:r>
      <w:proofErr w:type="spellStart"/>
      <w:r>
        <w:rPr>
          <w:rFonts w:ascii="Times New Roman" w:hAnsi="Times New Roman"/>
          <w:b/>
          <w:sz w:val="20"/>
          <w:szCs w:val="20"/>
          <w:lang w:val="sk-SK" w:eastAsia="sk-SK" w:bidi="ar-SA"/>
        </w:rPr>
        <w:t>okr</w:t>
      </w:r>
      <w:proofErr w:type="spellEnd"/>
      <w:r>
        <w:rPr>
          <w:rFonts w:ascii="Times New Roman" w:hAnsi="Times New Roman"/>
          <w:b/>
          <w:sz w:val="20"/>
          <w:szCs w:val="20"/>
          <w:lang w:val="sk-SK" w:eastAsia="sk-SK" w:bidi="ar-SA"/>
        </w:rPr>
        <w:t xml:space="preserve">. </w:t>
      </w:r>
      <w:r w:rsidR="00CB0018">
        <w:rPr>
          <w:rFonts w:ascii="Times New Roman" w:hAnsi="Times New Roman"/>
          <w:b/>
          <w:sz w:val="20"/>
          <w:szCs w:val="20"/>
          <w:lang w:val="sk-SK" w:eastAsia="sk-SK" w:bidi="ar-SA"/>
        </w:rPr>
        <w:t>Púchov</w:t>
      </w:r>
    </w:p>
    <w:p w:rsidR="00894261" w:rsidRPr="007847D1" w:rsidRDefault="00894261" w:rsidP="00894261">
      <w:pPr>
        <w:pStyle w:val="Bezriadkovania"/>
        <w:rPr>
          <w:rFonts w:ascii="Times New Roman" w:hAnsi="Times New Roman"/>
          <w:sz w:val="20"/>
          <w:szCs w:val="20"/>
          <w:lang w:val="sk-SK" w:eastAsia="sk-SK" w:bidi="ar-SA"/>
        </w:rPr>
      </w:pPr>
    </w:p>
    <w:p w:rsidR="00733914" w:rsidRPr="00733914" w:rsidRDefault="00894261" w:rsidP="00733914">
      <w:pPr>
        <w:jc w:val="both"/>
        <w:rPr>
          <w:b/>
          <w:sz w:val="20"/>
          <w:szCs w:val="20"/>
        </w:rPr>
      </w:pPr>
      <w:r w:rsidRPr="007847D1">
        <w:rPr>
          <w:sz w:val="20"/>
          <w:szCs w:val="20"/>
        </w:rPr>
        <w:t>STAVEBNÍK:</w:t>
      </w:r>
      <w:r w:rsidRPr="007847D1">
        <w:rPr>
          <w:b/>
          <w:sz w:val="20"/>
          <w:szCs w:val="20"/>
        </w:rPr>
        <w:t xml:space="preserve">     </w:t>
      </w:r>
      <w:r w:rsidRPr="007847D1">
        <w:rPr>
          <w:b/>
          <w:sz w:val="20"/>
          <w:szCs w:val="20"/>
        </w:rPr>
        <w:tab/>
      </w:r>
      <w:r w:rsidR="00733914">
        <w:rPr>
          <w:b/>
          <w:sz w:val="20"/>
          <w:szCs w:val="20"/>
        </w:rPr>
        <w:tab/>
      </w:r>
      <w:r w:rsidR="00733914" w:rsidRPr="00733914">
        <w:rPr>
          <w:b/>
          <w:sz w:val="20"/>
          <w:szCs w:val="20"/>
        </w:rPr>
        <w:t>FOLDES s.r.o., 01852 Bohunice 235</w:t>
      </w:r>
    </w:p>
    <w:p w:rsidR="00733914" w:rsidRPr="00733914" w:rsidRDefault="00733914" w:rsidP="00733914">
      <w:pPr>
        <w:jc w:val="both"/>
        <w:rPr>
          <w:b/>
          <w:sz w:val="20"/>
          <w:szCs w:val="20"/>
        </w:rPr>
      </w:pPr>
      <w:r w:rsidRPr="00733914">
        <w:rPr>
          <w:b/>
          <w:sz w:val="20"/>
          <w:szCs w:val="20"/>
        </w:rPr>
        <w:tab/>
      </w:r>
      <w:r w:rsidRPr="00733914">
        <w:rPr>
          <w:b/>
          <w:sz w:val="20"/>
          <w:szCs w:val="20"/>
        </w:rPr>
        <w:tab/>
      </w:r>
      <w:r w:rsidRPr="00733914">
        <w:rPr>
          <w:b/>
          <w:sz w:val="20"/>
          <w:szCs w:val="20"/>
        </w:rPr>
        <w:tab/>
      </w:r>
      <w:r w:rsidRPr="00733914">
        <w:rPr>
          <w:b/>
          <w:sz w:val="20"/>
          <w:szCs w:val="20"/>
        </w:rPr>
        <w:tab/>
        <w:t>IČO:46 582 312, DIČ:2023447613</w:t>
      </w:r>
    </w:p>
    <w:p w:rsidR="00894261" w:rsidRPr="007847D1" w:rsidRDefault="00894261" w:rsidP="00733914">
      <w:pPr>
        <w:ind w:left="2835" w:hanging="2835"/>
        <w:rPr>
          <w:b/>
          <w:sz w:val="20"/>
          <w:szCs w:val="20"/>
        </w:rPr>
      </w:pPr>
    </w:p>
    <w:p w:rsidR="00894261" w:rsidRDefault="000D3111" w:rsidP="00894261">
      <w:pPr>
        <w:rPr>
          <w:b/>
          <w:sz w:val="20"/>
          <w:szCs w:val="20"/>
        </w:rPr>
      </w:pPr>
      <w:r>
        <w:rPr>
          <w:sz w:val="20"/>
          <w:szCs w:val="20"/>
        </w:rPr>
        <w:t>HL.</w:t>
      </w:r>
      <w:r w:rsidR="00894261" w:rsidRPr="007847D1">
        <w:rPr>
          <w:sz w:val="20"/>
          <w:szCs w:val="20"/>
        </w:rPr>
        <w:t>PROJEKTANT:</w:t>
      </w:r>
      <w:r w:rsidR="00894261" w:rsidRPr="007847D1">
        <w:rPr>
          <w:b/>
          <w:sz w:val="20"/>
          <w:szCs w:val="20"/>
        </w:rPr>
        <w:t xml:space="preserve">     </w:t>
      </w:r>
      <w:r w:rsidR="00894261" w:rsidRPr="007847D1">
        <w:rPr>
          <w:b/>
          <w:sz w:val="20"/>
          <w:szCs w:val="20"/>
        </w:rPr>
        <w:tab/>
      </w:r>
      <w:r w:rsidR="00894261" w:rsidRPr="007847D1">
        <w:rPr>
          <w:b/>
          <w:sz w:val="20"/>
          <w:szCs w:val="20"/>
        </w:rPr>
        <w:tab/>
      </w:r>
      <w:r w:rsidR="00894261">
        <w:rPr>
          <w:b/>
          <w:sz w:val="20"/>
          <w:szCs w:val="20"/>
        </w:rPr>
        <w:t xml:space="preserve">Ing. </w:t>
      </w:r>
      <w:proofErr w:type="spellStart"/>
      <w:r>
        <w:rPr>
          <w:b/>
          <w:sz w:val="20"/>
          <w:szCs w:val="20"/>
        </w:rPr>
        <w:t>Barták</w:t>
      </w:r>
      <w:proofErr w:type="spellEnd"/>
      <w:r>
        <w:rPr>
          <w:b/>
          <w:sz w:val="20"/>
          <w:szCs w:val="20"/>
        </w:rPr>
        <w:t xml:space="preserve"> Ľubomír</w:t>
      </w:r>
    </w:p>
    <w:p w:rsidR="00A86FC5" w:rsidRPr="007847D1" w:rsidRDefault="00DB4870" w:rsidP="00894261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Bohunice, Hlavná 235/24, 01852</w:t>
      </w:r>
    </w:p>
    <w:p w:rsidR="00894261" w:rsidRPr="00CB0018" w:rsidRDefault="00894261" w:rsidP="00894261">
      <w:pPr>
        <w:rPr>
          <w:b/>
          <w:color w:val="FF0000"/>
          <w:sz w:val="20"/>
          <w:szCs w:val="20"/>
        </w:rPr>
      </w:pPr>
      <w:r w:rsidRPr="007847D1">
        <w:rPr>
          <w:b/>
          <w:sz w:val="20"/>
          <w:szCs w:val="20"/>
        </w:rPr>
        <w:tab/>
      </w:r>
      <w:r w:rsidRPr="007847D1">
        <w:rPr>
          <w:b/>
          <w:sz w:val="20"/>
          <w:szCs w:val="20"/>
        </w:rPr>
        <w:tab/>
      </w:r>
      <w:r w:rsidRPr="007847D1">
        <w:rPr>
          <w:b/>
          <w:sz w:val="20"/>
          <w:szCs w:val="20"/>
        </w:rPr>
        <w:tab/>
      </w:r>
    </w:p>
    <w:p w:rsidR="00894261" w:rsidRPr="007847D1" w:rsidRDefault="00894261" w:rsidP="00894261">
      <w:pPr>
        <w:jc w:val="both"/>
        <w:rPr>
          <w:b/>
          <w:sz w:val="20"/>
          <w:szCs w:val="20"/>
        </w:rPr>
      </w:pPr>
    </w:p>
    <w:p w:rsidR="00894261" w:rsidRPr="007847D1" w:rsidRDefault="00894261" w:rsidP="00894261">
      <w:pPr>
        <w:ind w:left="2835" w:hanging="2835"/>
        <w:rPr>
          <w:b/>
          <w:sz w:val="20"/>
          <w:szCs w:val="20"/>
        </w:rPr>
      </w:pPr>
      <w:r w:rsidRPr="007847D1">
        <w:rPr>
          <w:sz w:val="20"/>
          <w:szCs w:val="20"/>
        </w:rPr>
        <w:t>STUPEŇ:</w:t>
      </w:r>
      <w:r w:rsidRPr="007847D1">
        <w:rPr>
          <w:sz w:val="20"/>
          <w:szCs w:val="20"/>
        </w:rPr>
        <w:tab/>
      </w:r>
      <w:r>
        <w:rPr>
          <w:b/>
          <w:sz w:val="20"/>
          <w:szCs w:val="20"/>
        </w:rPr>
        <w:t xml:space="preserve">PROJEKT </w:t>
      </w:r>
      <w:r w:rsidR="00DB4870">
        <w:rPr>
          <w:b/>
          <w:sz w:val="20"/>
          <w:szCs w:val="20"/>
        </w:rPr>
        <w:t>PRE OHLÁSENIE DROBNEJ STAVBY</w:t>
      </w:r>
    </w:p>
    <w:p w:rsidR="00716620" w:rsidRPr="00894261" w:rsidRDefault="00716620" w:rsidP="00716620">
      <w:pPr>
        <w:ind w:left="1410" w:hanging="1410"/>
        <w:jc w:val="both"/>
        <w:rPr>
          <w:rFonts w:ascii="Arial" w:hAnsi="Arial"/>
          <w:sz w:val="20"/>
          <w:szCs w:val="20"/>
        </w:rPr>
      </w:pPr>
    </w:p>
    <w:p w:rsidR="00716620" w:rsidRPr="00894261" w:rsidRDefault="00716620" w:rsidP="00716620">
      <w:pPr>
        <w:jc w:val="both"/>
        <w:rPr>
          <w:b/>
          <w:sz w:val="20"/>
          <w:szCs w:val="20"/>
        </w:rPr>
      </w:pPr>
      <w:r w:rsidRPr="00894261">
        <w:rPr>
          <w:sz w:val="20"/>
          <w:szCs w:val="20"/>
        </w:rPr>
        <w:t>ČASŤ:</w:t>
      </w:r>
      <w:r w:rsidRPr="00894261">
        <w:rPr>
          <w:sz w:val="20"/>
          <w:szCs w:val="20"/>
        </w:rPr>
        <w:tab/>
      </w:r>
      <w:r w:rsidRPr="00894261">
        <w:rPr>
          <w:sz w:val="20"/>
          <w:szCs w:val="20"/>
        </w:rPr>
        <w:tab/>
      </w:r>
      <w:r w:rsidRPr="00894261">
        <w:rPr>
          <w:sz w:val="20"/>
          <w:szCs w:val="20"/>
        </w:rPr>
        <w:tab/>
      </w:r>
      <w:r w:rsidR="00B507BC" w:rsidRPr="00894261">
        <w:rPr>
          <w:sz w:val="20"/>
          <w:szCs w:val="20"/>
        </w:rPr>
        <w:tab/>
      </w:r>
      <w:r w:rsidRPr="00894261">
        <w:rPr>
          <w:b/>
          <w:sz w:val="20"/>
          <w:szCs w:val="20"/>
        </w:rPr>
        <w:t>E1- ARCHITEKTONICKÉ A STAVEBNÉ RIEŠENIE</w:t>
      </w:r>
    </w:p>
    <w:p w:rsidR="00716620" w:rsidRDefault="00716620" w:rsidP="00716620">
      <w:pPr>
        <w:jc w:val="both"/>
        <w:rPr>
          <w:b/>
          <w:sz w:val="32"/>
        </w:rPr>
      </w:pPr>
    </w:p>
    <w:p w:rsidR="00716620" w:rsidRPr="00BE4726" w:rsidRDefault="00716620" w:rsidP="00716620">
      <w:pPr>
        <w:pStyle w:val="Nadpis3"/>
        <w:rPr>
          <w:sz w:val="24"/>
        </w:rPr>
      </w:pPr>
      <w:r w:rsidRPr="00BE4726">
        <w:rPr>
          <w:sz w:val="24"/>
        </w:rPr>
        <w:t xml:space="preserve">E1/1 </w:t>
      </w:r>
      <w:r w:rsidRPr="00BE4726">
        <w:rPr>
          <w:sz w:val="24"/>
        </w:rPr>
        <w:tab/>
        <w:t>TECHNICKÁ SPRÁVA</w:t>
      </w:r>
    </w:p>
    <w:p w:rsidR="00716620" w:rsidRDefault="00716620" w:rsidP="00716620"/>
    <w:p w:rsidR="00716620" w:rsidRPr="00BE4726" w:rsidRDefault="00716620" w:rsidP="00716620">
      <w:pPr>
        <w:jc w:val="both"/>
        <w:rPr>
          <w:sz w:val="20"/>
          <w:szCs w:val="20"/>
        </w:rPr>
      </w:pPr>
      <w:r w:rsidRPr="00BE4726">
        <w:rPr>
          <w:sz w:val="20"/>
          <w:szCs w:val="20"/>
        </w:rPr>
        <w:t>Obsah:</w:t>
      </w:r>
    </w:p>
    <w:p w:rsidR="00716620" w:rsidRDefault="00716620" w:rsidP="00716620">
      <w:pPr>
        <w:jc w:val="both"/>
        <w:rPr>
          <w:sz w:val="20"/>
          <w:szCs w:val="20"/>
        </w:rPr>
      </w:pPr>
      <w:r w:rsidRPr="00BE4726">
        <w:rPr>
          <w:sz w:val="20"/>
          <w:szCs w:val="20"/>
        </w:rPr>
        <w:t>Technická správa</w:t>
      </w:r>
    </w:p>
    <w:p w:rsidR="00B52663" w:rsidRDefault="00B52663" w:rsidP="00B52663">
      <w:pPr>
        <w:jc w:val="both"/>
        <w:rPr>
          <w:sz w:val="20"/>
          <w:szCs w:val="20"/>
        </w:rPr>
      </w:pPr>
    </w:p>
    <w:p w:rsidR="00B52663" w:rsidRDefault="00B52663" w:rsidP="00B52663">
      <w:pPr>
        <w:jc w:val="both"/>
        <w:rPr>
          <w:sz w:val="20"/>
          <w:szCs w:val="20"/>
        </w:rPr>
      </w:pPr>
    </w:p>
    <w:p w:rsidR="00B52663" w:rsidRDefault="00B52663" w:rsidP="00B52663">
      <w:pPr>
        <w:jc w:val="both"/>
        <w:rPr>
          <w:b/>
          <w:sz w:val="22"/>
          <w:szCs w:val="22"/>
        </w:rPr>
      </w:pPr>
      <w:r w:rsidRPr="00B52663">
        <w:rPr>
          <w:b/>
          <w:sz w:val="20"/>
          <w:szCs w:val="20"/>
        </w:rPr>
        <w:t>1.</w:t>
      </w:r>
      <w:r w:rsidRPr="00B52663">
        <w:rPr>
          <w:b/>
          <w:sz w:val="22"/>
          <w:szCs w:val="22"/>
        </w:rPr>
        <w:t>Zakladné údaje o</w:t>
      </w:r>
      <w:r>
        <w:rPr>
          <w:b/>
          <w:sz w:val="22"/>
          <w:szCs w:val="22"/>
        </w:rPr>
        <w:t> </w:t>
      </w:r>
      <w:r w:rsidRPr="00B52663">
        <w:rPr>
          <w:b/>
          <w:sz w:val="22"/>
          <w:szCs w:val="22"/>
        </w:rPr>
        <w:t>stavbe</w:t>
      </w:r>
    </w:p>
    <w:p w:rsidR="00B52663" w:rsidRDefault="00B52663" w:rsidP="00B52663">
      <w:pPr>
        <w:jc w:val="both"/>
        <w:rPr>
          <w:b/>
          <w:sz w:val="22"/>
          <w:szCs w:val="22"/>
        </w:rPr>
      </w:pPr>
    </w:p>
    <w:p w:rsidR="00B52663" w:rsidRPr="00B37738" w:rsidRDefault="00B52663" w:rsidP="00B52663">
      <w:pPr>
        <w:rPr>
          <w:b/>
        </w:rPr>
      </w:pPr>
    </w:p>
    <w:p w:rsidR="00B52663" w:rsidRPr="00B52663" w:rsidRDefault="00B52663" w:rsidP="00B52663">
      <w:pPr>
        <w:jc w:val="both"/>
        <w:rPr>
          <w:sz w:val="20"/>
          <w:szCs w:val="20"/>
        </w:rPr>
      </w:pPr>
    </w:p>
    <w:p w:rsidR="00B52663" w:rsidRPr="00B52663" w:rsidRDefault="00B52663" w:rsidP="00B52663">
      <w:pPr>
        <w:jc w:val="both"/>
        <w:rPr>
          <w:sz w:val="20"/>
          <w:szCs w:val="20"/>
        </w:rPr>
      </w:pPr>
      <w:r w:rsidRPr="00B52663">
        <w:rPr>
          <w:sz w:val="20"/>
          <w:szCs w:val="20"/>
        </w:rPr>
        <w:t>Názov stavby:</w:t>
      </w:r>
      <w:r w:rsidRPr="00B52663">
        <w:rPr>
          <w:sz w:val="20"/>
          <w:szCs w:val="20"/>
        </w:rPr>
        <w:tab/>
      </w:r>
      <w:r w:rsidRPr="00B52663">
        <w:rPr>
          <w:sz w:val="20"/>
          <w:szCs w:val="20"/>
        </w:rPr>
        <w:tab/>
      </w:r>
      <w:r w:rsidRPr="00B52663">
        <w:rPr>
          <w:sz w:val="20"/>
          <w:szCs w:val="20"/>
        </w:rPr>
        <w:tab/>
      </w:r>
      <w:r w:rsidRPr="00B52663">
        <w:rPr>
          <w:sz w:val="20"/>
          <w:szCs w:val="20"/>
        </w:rPr>
        <w:tab/>
      </w:r>
      <w:r w:rsidR="00CB0018">
        <w:rPr>
          <w:sz w:val="20"/>
          <w:szCs w:val="20"/>
        </w:rPr>
        <w:t>Hospodárska budova</w:t>
      </w:r>
    </w:p>
    <w:p w:rsidR="00B52663" w:rsidRPr="00B52663" w:rsidRDefault="00894261" w:rsidP="00B52663">
      <w:pPr>
        <w:jc w:val="both"/>
        <w:rPr>
          <w:sz w:val="20"/>
          <w:szCs w:val="20"/>
        </w:rPr>
      </w:pPr>
      <w:r>
        <w:rPr>
          <w:sz w:val="20"/>
          <w:szCs w:val="20"/>
        </w:rPr>
        <w:t>Charakter stavby: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B0018">
        <w:rPr>
          <w:sz w:val="20"/>
          <w:szCs w:val="20"/>
        </w:rPr>
        <w:t>Rekonštrukcia</w:t>
      </w:r>
    </w:p>
    <w:p w:rsidR="00B52663" w:rsidRPr="00B52663" w:rsidRDefault="00B52663" w:rsidP="00B52663">
      <w:pPr>
        <w:jc w:val="both"/>
        <w:rPr>
          <w:sz w:val="20"/>
          <w:szCs w:val="20"/>
        </w:rPr>
      </w:pPr>
      <w:r w:rsidRPr="00B52663">
        <w:rPr>
          <w:sz w:val="20"/>
          <w:szCs w:val="20"/>
        </w:rPr>
        <w:t>Miesto stavby:</w:t>
      </w:r>
      <w:r w:rsidRPr="00B52663">
        <w:rPr>
          <w:sz w:val="20"/>
          <w:szCs w:val="20"/>
        </w:rPr>
        <w:tab/>
      </w:r>
      <w:r w:rsidRPr="00B52663">
        <w:rPr>
          <w:sz w:val="20"/>
          <w:szCs w:val="20"/>
        </w:rPr>
        <w:tab/>
      </w:r>
      <w:r w:rsidRPr="00B52663">
        <w:rPr>
          <w:sz w:val="20"/>
          <w:szCs w:val="20"/>
        </w:rPr>
        <w:tab/>
      </w:r>
      <w:r w:rsidRPr="00B52663">
        <w:rPr>
          <w:sz w:val="20"/>
          <w:szCs w:val="20"/>
        </w:rPr>
        <w:tab/>
      </w:r>
      <w:r w:rsidR="002851E8">
        <w:rPr>
          <w:sz w:val="20"/>
          <w:szCs w:val="20"/>
        </w:rPr>
        <w:t>Kva</w:t>
      </w:r>
      <w:r w:rsidR="00DB4870">
        <w:rPr>
          <w:sz w:val="20"/>
          <w:szCs w:val="20"/>
        </w:rPr>
        <w:t>šov</w:t>
      </w:r>
    </w:p>
    <w:p w:rsidR="000670B4" w:rsidRPr="007B3A64" w:rsidRDefault="00B52663" w:rsidP="00B52663">
      <w:pPr>
        <w:jc w:val="both"/>
        <w:rPr>
          <w:sz w:val="20"/>
          <w:szCs w:val="20"/>
        </w:rPr>
      </w:pPr>
      <w:r w:rsidRPr="00B52663">
        <w:rPr>
          <w:sz w:val="20"/>
          <w:szCs w:val="20"/>
        </w:rPr>
        <w:t>Parcelné číslo:</w:t>
      </w:r>
      <w:r w:rsidRPr="00B52663">
        <w:rPr>
          <w:sz w:val="20"/>
          <w:szCs w:val="20"/>
        </w:rPr>
        <w:tab/>
      </w:r>
      <w:r w:rsidRPr="00B52663">
        <w:rPr>
          <w:sz w:val="20"/>
          <w:szCs w:val="20"/>
        </w:rPr>
        <w:tab/>
      </w:r>
      <w:r w:rsidRPr="00B52663">
        <w:rPr>
          <w:sz w:val="20"/>
          <w:szCs w:val="20"/>
        </w:rPr>
        <w:tab/>
      </w:r>
      <w:r w:rsidRPr="00B52663">
        <w:rPr>
          <w:sz w:val="20"/>
          <w:szCs w:val="20"/>
        </w:rPr>
        <w:tab/>
      </w:r>
      <w:r w:rsidR="00F006D9" w:rsidRPr="00F006D9">
        <w:rPr>
          <w:sz w:val="20"/>
          <w:szCs w:val="20"/>
        </w:rPr>
        <w:t>847/4</w:t>
      </w:r>
    </w:p>
    <w:p w:rsidR="00B52663" w:rsidRPr="007B3A64" w:rsidRDefault="00B52663" w:rsidP="00B52663">
      <w:pPr>
        <w:jc w:val="both"/>
        <w:rPr>
          <w:sz w:val="20"/>
          <w:szCs w:val="20"/>
        </w:rPr>
      </w:pPr>
      <w:r w:rsidRPr="007B3A64">
        <w:rPr>
          <w:sz w:val="20"/>
          <w:szCs w:val="20"/>
        </w:rPr>
        <w:t>Katastrálne územie:</w:t>
      </w:r>
      <w:r w:rsidRPr="007B3A64">
        <w:rPr>
          <w:sz w:val="20"/>
          <w:szCs w:val="20"/>
        </w:rPr>
        <w:tab/>
      </w:r>
      <w:r w:rsidRPr="007B3A64">
        <w:rPr>
          <w:sz w:val="20"/>
          <w:szCs w:val="20"/>
        </w:rPr>
        <w:tab/>
      </w:r>
      <w:r w:rsidRPr="007B3A64">
        <w:rPr>
          <w:sz w:val="20"/>
          <w:szCs w:val="20"/>
        </w:rPr>
        <w:tab/>
      </w:r>
      <w:proofErr w:type="spellStart"/>
      <w:r w:rsidRPr="007B3A64">
        <w:rPr>
          <w:sz w:val="20"/>
          <w:szCs w:val="20"/>
        </w:rPr>
        <w:t>k.ú</w:t>
      </w:r>
      <w:proofErr w:type="spellEnd"/>
      <w:r w:rsidRPr="007B3A64">
        <w:rPr>
          <w:sz w:val="20"/>
          <w:szCs w:val="20"/>
        </w:rPr>
        <w:t xml:space="preserve">. </w:t>
      </w:r>
      <w:r w:rsidR="002851E8">
        <w:rPr>
          <w:sz w:val="20"/>
          <w:szCs w:val="20"/>
        </w:rPr>
        <w:t>Kva</w:t>
      </w:r>
      <w:r w:rsidR="00DB4870">
        <w:rPr>
          <w:sz w:val="20"/>
          <w:szCs w:val="20"/>
        </w:rPr>
        <w:t>šov</w:t>
      </w:r>
    </w:p>
    <w:p w:rsidR="00B52663" w:rsidRDefault="00B52663" w:rsidP="007B3A64">
      <w:pPr>
        <w:jc w:val="both"/>
        <w:rPr>
          <w:sz w:val="20"/>
          <w:szCs w:val="20"/>
        </w:rPr>
      </w:pPr>
      <w:r w:rsidRPr="00B52663">
        <w:rPr>
          <w:sz w:val="20"/>
          <w:szCs w:val="20"/>
        </w:rPr>
        <w:t>Stavebník:</w:t>
      </w:r>
      <w:r w:rsidRPr="00B52663">
        <w:rPr>
          <w:sz w:val="20"/>
          <w:szCs w:val="20"/>
        </w:rPr>
        <w:tab/>
      </w:r>
      <w:r w:rsidRPr="00B52663">
        <w:rPr>
          <w:sz w:val="20"/>
          <w:szCs w:val="20"/>
        </w:rPr>
        <w:tab/>
      </w:r>
      <w:r w:rsidRPr="00B52663">
        <w:rPr>
          <w:sz w:val="20"/>
          <w:szCs w:val="20"/>
        </w:rPr>
        <w:tab/>
      </w:r>
      <w:r w:rsidRPr="00B52663">
        <w:rPr>
          <w:sz w:val="20"/>
          <w:szCs w:val="20"/>
        </w:rPr>
        <w:tab/>
      </w:r>
      <w:r w:rsidR="007B3A64">
        <w:rPr>
          <w:sz w:val="20"/>
          <w:szCs w:val="20"/>
        </w:rPr>
        <w:t xml:space="preserve">FOLDES s.r.o., </w:t>
      </w:r>
      <w:r w:rsidR="00DB4870">
        <w:rPr>
          <w:sz w:val="20"/>
          <w:szCs w:val="20"/>
        </w:rPr>
        <w:t>Bohunice, Hlavná 235/24, 01852</w:t>
      </w:r>
    </w:p>
    <w:p w:rsidR="007B3A64" w:rsidRPr="00B52663" w:rsidRDefault="007B3A64" w:rsidP="007B3A64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IČO:46 582 312, DIČ:2023447613</w:t>
      </w:r>
    </w:p>
    <w:p w:rsidR="008243E8" w:rsidRDefault="00B52663" w:rsidP="00B52663">
      <w:pPr>
        <w:jc w:val="both"/>
        <w:rPr>
          <w:sz w:val="20"/>
          <w:szCs w:val="20"/>
        </w:rPr>
      </w:pPr>
      <w:r w:rsidRPr="00B52663">
        <w:rPr>
          <w:sz w:val="20"/>
          <w:szCs w:val="20"/>
        </w:rPr>
        <w:t>Hlavný projektant:</w:t>
      </w:r>
      <w:r w:rsidRPr="00B52663">
        <w:rPr>
          <w:sz w:val="20"/>
          <w:szCs w:val="20"/>
        </w:rPr>
        <w:tab/>
      </w:r>
      <w:r w:rsidRPr="00B52663">
        <w:rPr>
          <w:sz w:val="20"/>
          <w:szCs w:val="20"/>
        </w:rPr>
        <w:tab/>
      </w:r>
      <w:r w:rsidRPr="00B52663">
        <w:rPr>
          <w:sz w:val="20"/>
          <w:szCs w:val="20"/>
        </w:rPr>
        <w:tab/>
        <w:t>Ing.</w:t>
      </w:r>
      <w:r w:rsidR="00E23DC0">
        <w:rPr>
          <w:sz w:val="20"/>
          <w:szCs w:val="20"/>
        </w:rPr>
        <w:t xml:space="preserve"> </w:t>
      </w:r>
      <w:proofErr w:type="spellStart"/>
      <w:r w:rsidR="00E23DC0">
        <w:rPr>
          <w:sz w:val="20"/>
          <w:szCs w:val="20"/>
        </w:rPr>
        <w:t>Barták</w:t>
      </w:r>
      <w:proofErr w:type="spellEnd"/>
      <w:r w:rsidR="00E23DC0">
        <w:rPr>
          <w:sz w:val="20"/>
          <w:szCs w:val="20"/>
        </w:rPr>
        <w:t xml:space="preserve"> Ľ</w:t>
      </w:r>
      <w:r w:rsidR="007D6439">
        <w:rPr>
          <w:sz w:val="20"/>
          <w:szCs w:val="20"/>
        </w:rPr>
        <w:t>ubomír</w:t>
      </w:r>
    </w:p>
    <w:tbl>
      <w:tblPr>
        <w:tblW w:w="9334" w:type="dxa"/>
        <w:tblInd w:w="-1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"/>
        <w:gridCol w:w="4624"/>
        <w:gridCol w:w="15"/>
        <w:gridCol w:w="4625"/>
        <w:gridCol w:w="55"/>
      </w:tblGrid>
      <w:tr w:rsidR="008243E8" w:rsidRPr="001B71B5" w:rsidTr="00CB0018">
        <w:trPr>
          <w:gridAfter w:val="1"/>
          <w:wAfter w:w="55" w:type="dxa"/>
          <w:trHeight w:val="372"/>
        </w:trPr>
        <w:tc>
          <w:tcPr>
            <w:tcW w:w="4639" w:type="dxa"/>
            <w:gridSpan w:val="2"/>
            <w:tcBorders>
              <w:bottom w:val="single" w:sz="4" w:space="0" w:color="000000"/>
            </w:tcBorders>
          </w:tcPr>
          <w:p w:rsidR="008243E8" w:rsidRPr="001B71B5" w:rsidRDefault="00CB3F3D" w:rsidP="008243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640" w:type="dxa"/>
            <w:gridSpan w:val="2"/>
            <w:tcBorders>
              <w:bottom w:val="single" w:sz="4" w:space="0" w:color="000000"/>
            </w:tcBorders>
          </w:tcPr>
          <w:p w:rsidR="008243E8" w:rsidRPr="001B71B5" w:rsidRDefault="008243E8" w:rsidP="008243E8">
            <w:pPr>
              <w:jc w:val="both"/>
              <w:rPr>
                <w:sz w:val="20"/>
                <w:szCs w:val="20"/>
              </w:rPr>
            </w:pPr>
          </w:p>
        </w:tc>
      </w:tr>
      <w:tr w:rsidR="008243E8" w:rsidRPr="001B71B5" w:rsidTr="00CB0018">
        <w:trPr>
          <w:gridBefore w:val="1"/>
          <w:wBefore w:w="15" w:type="dxa"/>
          <w:trHeight w:val="372"/>
        </w:trPr>
        <w:tc>
          <w:tcPr>
            <w:tcW w:w="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43E8" w:rsidRPr="007B3A64" w:rsidRDefault="008243E8" w:rsidP="008243E8">
            <w:pPr>
              <w:jc w:val="both"/>
              <w:rPr>
                <w:sz w:val="20"/>
                <w:szCs w:val="20"/>
              </w:rPr>
            </w:pPr>
            <w:r w:rsidRPr="007B3A64">
              <w:rPr>
                <w:sz w:val="20"/>
                <w:szCs w:val="20"/>
              </w:rPr>
              <w:t>Počet nadzemných podlaží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3E8" w:rsidRPr="007B3A64" w:rsidRDefault="00CB0018" w:rsidP="008243E8">
            <w:pPr>
              <w:jc w:val="both"/>
              <w:rPr>
                <w:sz w:val="20"/>
                <w:szCs w:val="20"/>
              </w:rPr>
            </w:pPr>
            <w:r w:rsidRPr="007B3A64">
              <w:rPr>
                <w:sz w:val="20"/>
                <w:szCs w:val="20"/>
              </w:rPr>
              <w:t>1</w:t>
            </w:r>
          </w:p>
        </w:tc>
      </w:tr>
      <w:tr w:rsidR="008243E8" w:rsidRPr="001B71B5" w:rsidTr="00CB0018">
        <w:trPr>
          <w:gridBefore w:val="1"/>
          <w:wBefore w:w="15" w:type="dxa"/>
          <w:trHeight w:val="372"/>
        </w:trPr>
        <w:tc>
          <w:tcPr>
            <w:tcW w:w="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43E8" w:rsidRPr="007B3A64" w:rsidRDefault="008243E8" w:rsidP="008243E8">
            <w:pPr>
              <w:jc w:val="both"/>
              <w:rPr>
                <w:sz w:val="20"/>
                <w:szCs w:val="20"/>
              </w:rPr>
            </w:pPr>
            <w:r w:rsidRPr="007B3A64">
              <w:rPr>
                <w:sz w:val="20"/>
                <w:szCs w:val="20"/>
              </w:rPr>
              <w:t>Počet podzemných podlaží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3E8" w:rsidRPr="007B3A64" w:rsidRDefault="00CB0018" w:rsidP="008243E8">
            <w:pPr>
              <w:jc w:val="both"/>
              <w:rPr>
                <w:sz w:val="20"/>
                <w:szCs w:val="20"/>
              </w:rPr>
            </w:pPr>
            <w:r w:rsidRPr="007B3A64">
              <w:rPr>
                <w:sz w:val="20"/>
                <w:szCs w:val="20"/>
              </w:rPr>
              <w:t>0</w:t>
            </w:r>
          </w:p>
        </w:tc>
      </w:tr>
      <w:tr w:rsidR="008243E8" w:rsidRPr="001B71B5" w:rsidTr="00CB0018">
        <w:trPr>
          <w:gridBefore w:val="1"/>
          <w:wBefore w:w="15" w:type="dxa"/>
          <w:trHeight w:val="372"/>
        </w:trPr>
        <w:tc>
          <w:tcPr>
            <w:tcW w:w="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43E8" w:rsidRPr="007B3A64" w:rsidRDefault="008243E8" w:rsidP="007D6439">
            <w:pPr>
              <w:jc w:val="both"/>
              <w:rPr>
                <w:sz w:val="20"/>
                <w:szCs w:val="20"/>
              </w:rPr>
            </w:pPr>
            <w:r w:rsidRPr="007B3A64">
              <w:rPr>
                <w:sz w:val="20"/>
                <w:szCs w:val="20"/>
              </w:rPr>
              <w:t xml:space="preserve">Podlahová plocha </w:t>
            </w:r>
            <w:r w:rsidR="007D6439" w:rsidRPr="007B3A64">
              <w:rPr>
                <w:sz w:val="20"/>
                <w:szCs w:val="20"/>
              </w:rPr>
              <w:t>celkom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5" w:rsidRPr="007B3A64" w:rsidRDefault="00694DCE" w:rsidP="00694D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323,1</w:t>
            </w:r>
          </w:p>
        </w:tc>
      </w:tr>
      <w:tr w:rsidR="00CB3F3D" w:rsidRPr="001B71B5" w:rsidTr="00CB0018">
        <w:trPr>
          <w:gridBefore w:val="1"/>
          <w:wBefore w:w="15" w:type="dxa"/>
          <w:trHeight w:val="372"/>
        </w:trPr>
        <w:tc>
          <w:tcPr>
            <w:tcW w:w="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3F3D" w:rsidRPr="008019EE" w:rsidRDefault="00CB3F3D" w:rsidP="00CB3F3D">
            <w:pPr>
              <w:jc w:val="both"/>
              <w:rPr>
                <w:sz w:val="20"/>
                <w:szCs w:val="20"/>
              </w:rPr>
            </w:pPr>
            <w:r w:rsidRPr="008019EE">
              <w:rPr>
                <w:sz w:val="20"/>
                <w:szCs w:val="20"/>
              </w:rPr>
              <w:t>Zastavaná plocha  /m2/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018" w:rsidRPr="007B3A64" w:rsidRDefault="00694DCE" w:rsidP="00CB3F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347,21</w:t>
            </w:r>
          </w:p>
        </w:tc>
      </w:tr>
      <w:tr w:rsidR="00CB0018" w:rsidRPr="001B71B5" w:rsidTr="00CB0018">
        <w:trPr>
          <w:gridBefore w:val="1"/>
          <w:wBefore w:w="15" w:type="dxa"/>
          <w:trHeight w:val="372"/>
        </w:trPr>
        <w:tc>
          <w:tcPr>
            <w:tcW w:w="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0018" w:rsidRPr="008019EE" w:rsidRDefault="00CB0018" w:rsidP="00CB3F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Obostavaný priestor /m3/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018" w:rsidRPr="006D40CC" w:rsidRDefault="00694DCE" w:rsidP="00CB3F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1432,11</w:t>
            </w:r>
          </w:p>
        </w:tc>
      </w:tr>
    </w:tbl>
    <w:p w:rsidR="008243E8" w:rsidRPr="00B52663" w:rsidRDefault="008243E8" w:rsidP="00B52663">
      <w:pPr>
        <w:jc w:val="both"/>
        <w:rPr>
          <w:b/>
          <w:sz w:val="20"/>
          <w:szCs w:val="20"/>
        </w:rPr>
      </w:pPr>
    </w:p>
    <w:p w:rsidR="00067E44" w:rsidRPr="00067E44" w:rsidRDefault="00067E44" w:rsidP="00067E44">
      <w:pPr>
        <w:tabs>
          <w:tab w:val="left" w:pos="709"/>
          <w:tab w:val="left" w:pos="6237"/>
        </w:tabs>
        <w:jc w:val="both"/>
        <w:rPr>
          <w:sz w:val="20"/>
          <w:szCs w:val="20"/>
          <w:u w:val="single"/>
        </w:rPr>
      </w:pPr>
    </w:p>
    <w:p w:rsidR="00067E44" w:rsidRPr="00183FFC" w:rsidRDefault="00067E44" w:rsidP="00067E44">
      <w:pPr>
        <w:tabs>
          <w:tab w:val="left" w:pos="709"/>
          <w:tab w:val="left" w:pos="6237"/>
        </w:tabs>
        <w:jc w:val="both"/>
        <w:rPr>
          <w:sz w:val="20"/>
          <w:szCs w:val="20"/>
          <w:u w:val="single"/>
        </w:rPr>
      </w:pPr>
      <w:r w:rsidRPr="00183FFC">
        <w:rPr>
          <w:sz w:val="20"/>
          <w:szCs w:val="20"/>
          <w:u w:val="single"/>
        </w:rPr>
        <w:t>Jestvujúci stav</w:t>
      </w:r>
    </w:p>
    <w:p w:rsidR="00FE7E64" w:rsidRPr="00B3698F" w:rsidRDefault="00363C4E" w:rsidP="00067E44">
      <w:pPr>
        <w:tabs>
          <w:tab w:val="left" w:pos="709"/>
          <w:tab w:val="left" w:pos="6237"/>
        </w:tabs>
        <w:jc w:val="both"/>
        <w:rPr>
          <w:sz w:val="20"/>
          <w:szCs w:val="20"/>
        </w:rPr>
      </w:pPr>
      <w:r>
        <w:rPr>
          <w:sz w:val="20"/>
          <w:szCs w:val="20"/>
        </w:rPr>
        <w:t>Hospodársky</w:t>
      </w:r>
      <w:r w:rsidR="00067E44" w:rsidRPr="00183FFC">
        <w:rPr>
          <w:sz w:val="20"/>
          <w:szCs w:val="20"/>
        </w:rPr>
        <w:t xml:space="preserve"> objekt </w:t>
      </w:r>
      <w:r>
        <w:rPr>
          <w:sz w:val="20"/>
          <w:szCs w:val="20"/>
        </w:rPr>
        <w:t xml:space="preserve">sa nachádza na pozemku </w:t>
      </w:r>
      <w:proofErr w:type="spellStart"/>
      <w:r>
        <w:rPr>
          <w:sz w:val="20"/>
          <w:szCs w:val="20"/>
        </w:rPr>
        <w:t>parc</w:t>
      </w:r>
      <w:proofErr w:type="spellEnd"/>
      <w:r>
        <w:rPr>
          <w:sz w:val="20"/>
          <w:szCs w:val="20"/>
        </w:rPr>
        <w:t>. č</w:t>
      </w:r>
      <w:r w:rsidRPr="00F006D9">
        <w:rPr>
          <w:sz w:val="20"/>
          <w:szCs w:val="20"/>
        </w:rPr>
        <w:t xml:space="preserve">. </w:t>
      </w:r>
      <w:r w:rsidR="00F006D9" w:rsidRPr="00F006D9">
        <w:rPr>
          <w:sz w:val="20"/>
          <w:szCs w:val="20"/>
        </w:rPr>
        <w:t>847/4</w:t>
      </w:r>
      <w:r w:rsidRPr="00F006D9">
        <w:rPr>
          <w:sz w:val="20"/>
          <w:szCs w:val="20"/>
        </w:rPr>
        <w:t>,</w:t>
      </w:r>
      <w:r>
        <w:rPr>
          <w:sz w:val="20"/>
          <w:szCs w:val="20"/>
        </w:rPr>
        <w:t xml:space="preserve"> v extraviláne obce </w:t>
      </w:r>
      <w:r w:rsidR="002851E8">
        <w:rPr>
          <w:sz w:val="20"/>
          <w:szCs w:val="20"/>
        </w:rPr>
        <w:t>Kvašov</w:t>
      </w:r>
      <w:r>
        <w:rPr>
          <w:sz w:val="20"/>
          <w:szCs w:val="20"/>
        </w:rPr>
        <w:t xml:space="preserve">, katastrálne územie </w:t>
      </w:r>
      <w:r w:rsidR="002851E8">
        <w:rPr>
          <w:sz w:val="20"/>
          <w:szCs w:val="20"/>
        </w:rPr>
        <w:t>Kvašov</w:t>
      </w:r>
      <w:r>
        <w:rPr>
          <w:sz w:val="20"/>
          <w:szCs w:val="20"/>
        </w:rPr>
        <w:t xml:space="preserve">. Objekt </w:t>
      </w:r>
      <w:r w:rsidR="00067E44" w:rsidRPr="00183FFC">
        <w:rPr>
          <w:sz w:val="20"/>
          <w:szCs w:val="20"/>
        </w:rPr>
        <w:t xml:space="preserve">je osadený do rovinatého terénu. </w:t>
      </w:r>
      <w:r w:rsidR="002851E8">
        <w:rPr>
          <w:sz w:val="20"/>
          <w:szCs w:val="20"/>
        </w:rPr>
        <w:t>Objekt bol v minulosti využívaný na chov oviec</w:t>
      </w:r>
      <w:r w:rsidR="00067E44" w:rsidRPr="00183FFC">
        <w:rPr>
          <w:sz w:val="20"/>
          <w:szCs w:val="20"/>
        </w:rPr>
        <w:t>.</w:t>
      </w:r>
      <w:r w:rsidR="009977E4" w:rsidRPr="00183FFC">
        <w:rPr>
          <w:sz w:val="20"/>
          <w:szCs w:val="20"/>
        </w:rPr>
        <w:t xml:space="preserve"> </w:t>
      </w:r>
      <w:r w:rsidR="002851E8">
        <w:rPr>
          <w:sz w:val="20"/>
          <w:szCs w:val="20"/>
        </w:rPr>
        <w:t xml:space="preserve">Budova nie je napojená na inžinierske siete. </w:t>
      </w:r>
      <w:r w:rsidR="009977E4" w:rsidRPr="00183FFC">
        <w:rPr>
          <w:sz w:val="20"/>
          <w:szCs w:val="20"/>
        </w:rPr>
        <w:t>Objekt v </w:t>
      </w:r>
      <w:proofErr w:type="spellStart"/>
      <w:r w:rsidR="009977E4" w:rsidRPr="00183FFC">
        <w:rPr>
          <w:sz w:val="20"/>
          <w:szCs w:val="20"/>
        </w:rPr>
        <w:t>súčastnosti</w:t>
      </w:r>
      <w:proofErr w:type="spellEnd"/>
      <w:r w:rsidR="009977E4" w:rsidRPr="00183FFC">
        <w:rPr>
          <w:sz w:val="20"/>
          <w:szCs w:val="20"/>
        </w:rPr>
        <w:t xml:space="preserve"> chátra.</w:t>
      </w:r>
    </w:p>
    <w:p w:rsidR="00C9459F" w:rsidRDefault="00C9459F" w:rsidP="00067E44">
      <w:pPr>
        <w:tabs>
          <w:tab w:val="left" w:pos="709"/>
          <w:tab w:val="left" w:pos="6237"/>
        </w:tabs>
        <w:jc w:val="both"/>
        <w:rPr>
          <w:sz w:val="20"/>
          <w:szCs w:val="20"/>
          <w:u w:val="single"/>
        </w:rPr>
      </w:pPr>
    </w:p>
    <w:p w:rsidR="00067E44" w:rsidRPr="00FE7E64" w:rsidRDefault="00067E44" w:rsidP="00067E44">
      <w:pPr>
        <w:tabs>
          <w:tab w:val="left" w:pos="709"/>
          <w:tab w:val="left" w:pos="6237"/>
        </w:tabs>
        <w:jc w:val="both"/>
        <w:rPr>
          <w:sz w:val="20"/>
          <w:szCs w:val="20"/>
          <w:u w:val="single"/>
        </w:rPr>
      </w:pPr>
      <w:r w:rsidRPr="00FE7E64">
        <w:rPr>
          <w:sz w:val="20"/>
          <w:szCs w:val="20"/>
          <w:u w:val="single"/>
        </w:rPr>
        <w:t>Nový stav</w:t>
      </w:r>
    </w:p>
    <w:p w:rsidR="00067E44" w:rsidRPr="00067E44" w:rsidRDefault="002851E8" w:rsidP="00C9459F">
      <w:pPr>
        <w:jc w:val="both"/>
        <w:rPr>
          <w:sz w:val="20"/>
          <w:szCs w:val="20"/>
        </w:rPr>
      </w:pPr>
      <w:r>
        <w:rPr>
          <w:sz w:val="20"/>
          <w:szCs w:val="20"/>
        </w:rPr>
        <w:t>Rekonštruovaná</w:t>
      </w:r>
      <w:r w:rsidR="00363C4E" w:rsidRPr="00FE7E64">
        <w:rPr>
          <w:sz w:val="20"/>
          <w:szCs w:val="20"/>
        </w:rPr>
        <w:t xml:space="preserve"> hospodárska budova je jednopodlažná, bez suterénu, obdĺžnikového pôdorysného tvaru.</w:t>
      </w:r>
      <w:r w:rsidR="0098208D" w:rsidRPr="00FE7E64">
        <w:rPr>
          <w:sz w:val="20"/>
          <w:szCs w:val="20"/>
        </w:rPr>
        <w:t xml:space="preserve"> </w:t>
      </w:r>
      <w:r w:rsidR="00363C4E" w:rsidRPr="00FE7E64">
        <w:rPr>
          <w:sz w:val="20"/>
          <w:szCs w:val="20"/>
        </w:rPr>
        <w:t xml:space="preserve"> </w:t>
      </w:r>
      <w:r w:rsidR="0098208D" w:rsidRPr="00FE7E64">
        <w:rPr>
          <w:sz w:val="20"/>
          <w:szCs w:val="20"/>
        </w:rPr>
        <w:t>Dispozičné riešenie</w:t>
      </w:r>
      <w:r w:rsidR="00363C4E" w:rsidRPr="00FE7E64">
        <w:rPr>
          <w:sz w:val="20"/>
          <w:szCs w:val="20"/>
        </w:rPr>
        <w:t xml:space="preserve"> objektu </w:t>
      </w:r>
      <w:r w:rsidR="0098208D" w:rsidRPr="00FE7E64">
        <w:rPr>
          <w:sz w:val="20"/>
          <w:szCs w:val="20"/>
        </w:rPr>
        <w:t xml:space="preserve">je </w:t>
      </w:r>
      <w:r>
        <w:rPr>
          <w:sz w:val="20"/>
          <w:szCs w:val="20"/>
        </w:rPr>
        <w:t>jednoducho</w:t>
      </w:r>
      <w:r w:rsidR="0098208D" w:rsidRPr="00FE7E64">
        <w:rPr>
          <w:sz w:val="20"/>
          <w:szCs w:val="20"/>
        </w:rPr>
        <w:t xml:space="preserve"> riešené</w:t>
      </w:r>
      <w:r w:rsidR="00FE7E64" w:rsidRPr="00FE7E64">
        <w:rPr>
          <w:sz w:val="20"/>
          <w:szCs w:val="20"/>
        </w:rPr>
        <w:t xml:space="preserve">, skladá sa zo </w:t>
      </w:r>
      <w:r>
        <w:rPr>
          <w:sz w:val="20"/>
          <w:szCs w:val="20"/>
        </w:rPr>
        <w:t xml:space="preserve">jedného </w:t>
      </w:r>
      <w:proofErr w:type="spellStart"/>
      <w:r>
        <w:rPr>
          <w:sz w:val="20"/>
          <w:szCs w:val="20"/>
        </w:rPr>
        <w:t>veľkeho</w:t>
      </w:r>
      <w:proofErr w:type="spellEnd"/>
      <w:r>
        <w:rPr>
          <w:sz w:val="20"/>
          <w:szCs w:val="20"/>
        </w:rPr>
        <w:t xml:space="preserve"> otvoreného priestoru</w:t>
      </w:r>
      <w:r w:rsidR="00FE7E64" w:rsidRPr="00FE7E64">
        <w:rPr>
          <w:sz w:val="20"/>
          <w:szCs w:val="20"/>
        </w:rPr>
        <w:t xml:space="preserve"> pre HD a </w:t>
      </w:r>
      <w:r>
        <w:rPr>
          <w:sz w:val="20"/>
          <w:szCs w:val="20"/>
        </w:rPr>
        <w:t>jednu prípravovňu</w:t>
      </w:r>
      <w:r w:rsidR="00FE7E64" w:rsidRPr="00FE7E64">
        <w:rPr>
          <w:sz w:val="20"/>
          <w:szCs w:val="20"/>
        </w:rPr>
        <w:t xml:space="preserve"> krmiva</w:t>
      </w:r>
      <w:r w:rsidR="00363C4E" w:rsidRPr="00FE7E64">
        <w:rPr>
          <w:sz w:val="20"/>
          <w:szCs w:val="20"/>
        </w:rPr>
        <w:t xml:space="preserve">. </w:t>
      </w:r>
      <w:r w:rsidR="0098208D" w:rsidRPr="00FE7E64">
        <w:rPr>
          <w:sz w:val="20"/>
          <w:szCs w:val="20"/>
        </w:rPr>
        <w:t xml:space="preserve">Objekt bude slúžiť na chov ustajneného hovädzieho dobytka. </w:t>
      </w:r>
      <w:r w:rsidR="00363C4E" w:rsidRPr="00FE7E64">
        <w:rPr>
          <w:sz w:val="20"/>
          <w:szCs w:val="20"/>
        </w:rPr>
        <w:t xml:space="preserve">Objekt </w:t>
      </w:r>
      <w:r w:rsidR="00076C63" w:rsidRPr="00FE7E64">
        <w:rPr>
          <w:sz w:val="20"/>
          <w:szCs w:val="20"/>
        </w:rPr>
        <w:t>sa nachádza </w:t>
      </w:r>
      <w:r>
        <w:rPr>
          <w:sz w:val="20"/>
          <w:szCs w:val="20"/>
        </w:rPr>
        <w:t>na pozemku, ktorý</w:t>
      </w:r>
      <w:r w:rsidR="00076C63" w:rsidRPr="00FE7E64">
        <w:rPr>
          <w:sz w:val="20"/>
          <w:szCs w:val="20"/>
        </w:rPr>
        <w:t xml:space="preserve"> je p</w:t>
      </w:r>
      <w:r>
        <w:rPr>
          <w:sz w:val="20"/>
          <w:szCs w:val="20"/>
        </w:rPr>
        <w:t>rístupný</w:t>
      </w:r>
      <w:r w:rsidR="007B2BB2">
        <w:rPr>
          <w:sz w:val="20"/>
          <w:szCs w:val="20"/>
        </w:rPr>
        <w:t xml:space="preserve"> z miestnej komunikácie</w:t>
      </w:r>
      <w:r w:rsidR="00C9459F">
        <w:rPr>
          <w:sz w:val="20"/>
          <w:szCs w:val="20"/>
        </w:rPr>
        <w:t>.</w:t>
      </w:r>
    </w:p>
    <w:p w:rsidR="00067E44" w:rsidRPr="00067E44" w:rsidRDefault="00067E44" w:rsidP="00067E44">
      <w:pPr>
        <w:tabs>
          <w:tab w:val="left" w:pos="709"/>
          <w:tab w:val="left" w:pos="6237"/>
        </w:tabs>
        <w:jc w:val="both"/>
        <w:rPr>
          <w:b/>
          <w:sz w:val="20"/>
          <w:szCs w:val="20"/>
          <w:u w:val="single"/>
        </w:rPr>
      </w:pPr>
      <w:r w:rsidRPr="00067E44">
        <w:rPr>
          <w:b/>
          <w:sz w:val="20"/>
          <w:szCs w:val="20"/>
          <w:u w:val="single"/>
        </w:rPr>
        <w:lastRenderedPageBreak/>
        <w:t>Technický popis objektu</w:t>
      </w:r>
    </w:p>
    <w:p w:rsidR="00067E44" w:rsidRDefault="00067E44" w:rsidP="007313B0">
      <w:pPr>
        <w:tabs>
          <w:tab w:val="left" w:pos="709"/>
          <w:tab w:val="left" w:pos="6237"/>
        </w:tabs>
        <w:jc w:val="both"/>
        <w:rPr>
          <w:b/>
          <w:sz w:val="20"/>
          <w:szCs w:val="20"/>
        </w:rPr>
      </w:pPr>
    </w:p>
    <w:p w:rsidR="007313B0" w:rsidRPr="007313B0" w:rsidRDefault="00CB3F3D" w:rsidP="007313B0">
      <w:pPr>
        <w:tabs>
          <w:tab w:val="left" w:pos="709"/>
          <w:tab w:val="left" w:pos="6237"/>
        </w:tabs>
        <w:jc w:val="both"/>
        <w:rPr>
          <w:sz w:val="20"/>
          <w:szCs w:val="20"/>
          <w:u w:val="single"/>
        </w:rPr>
      </w:pPr>
      <w:r w:rsidRPr="007313B0">
        <w:rPr>
          <w:b/>
          <w:sz w:val="20"/>
          <w:szCs w:val="20"/>
        </w:rPr>
        <w:t xml:space="preserve"> </w:t>
      </w:r>
      <w:r w:rsidR="007313B0" w:rsidRPr="007313B0">
        <w:rPr>
          <w:sz w:val="20"/>
          <w:szCs w:val="20"/>
          <w:u w:val="single"/>
        </w:rPr>
        <w:t>Požiadavky na zhotoviteľa</w:t>
      </w:r>
    </w:p>
    <w:p w:rsidR="007313B0" w:rsidRPr="007313B0" w:rsidRDefault="007313B0" w:rsidP="007313B0">
      <w:pPr>
        <w:tabs>
          <w:tab w:val="left" w:pos="709"/>
          <w:tab w:val="left" w:pos="6237"/>
        </w:tabs>
        <w:jc w:val="both"/>
        <w:rPr>
          <w:sz w:val="20"/>
          <w:szCs w:val="20"/>
        </w:rPr>
      </w:pPr>
      <w:r w:rsidRPr="007313B0">
        <w:rPr>
          <w:sz w:val="20"/>
          <w:szCs w:val="20"/>
        </w:rPr>
        <w:t xml:space="preserve">Zhotoviteľ stavby je povinný pri realizácií stavby dodržať všetky platné legislatívne dokumenty, technické normy a predpisy výrobcov stavebných výrobkov. Všetky rozmery musia byť pred realizáciou overené na stavbe. Pred zahájením prác na stavenisku je potrebné overiť a vytýčiť všetky inžinierske siete.  Projektová dokumentácia pozostávajúca zo všetkých projektových častí a všetkých dokumentov je nedeliteľný dokumentačný celok. Pre výber zhotoviteľa musí byť použitá PD v celom rozsahu, </w:t>
      </w:r>
      <w:r w:rsidR="0087679A">
        <w:rPr>
          <w:sz w:val="20"/>
          <w:szCs w:val="20"/>
        </w:rPr>
        <w:t>aj s výkazom výmer</w:t>
      </w:r>
      <w:r w:rsidR="00946CE4">
        <w:rPr>
          <w:sz w:val="20"/>
          <w:szCs w:val="20"/>
        </w:rPr>
        <w:t>.</w:t>
      </w:r>
    </w:p>
    <w:p w:rsidR="007B2BB2" w:rsidRDefault="007B2BB2" w:rsidP="00B52663">
      <w:pPr>
        <w:jc w:val="both"/>
        <w:rPr>
          <w:b/>
          <w:sz w:val="22"/>
          <w:szCs w:val="22"/>
        </w:rPr>
      </w:pPr>
    </w:p>
    <w:p w:rsidR="0095140E" w:rsidRPr="007313B0" w:rsidRDefault="00854EC7" w:rsidP="0095140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1. </w:t>
      </w:r>
      <w:r w:rsidR="0095140E" w:rsidRPr="007313B0">
        <w:rPr>
          <w:b/>
          <w:sz w:val="20"/>
          <w:szCs w:val="20"/>
        </w:rPr>
        <w:t>Búracie práce</w:t>
      </w:r>
    </w:p>
    <w:p w:rsidR="007313B0" w:rsidRDefault="007313B0" w:rsidP="007313B0">
      <w:pPr>
        <w:tabs>
          <w:tab w:val="left" w:pos="709"/>
          <w:tab w:val="left" w:pos="6237"/>
        </w:tabs>
        <w:jc w:val="both"/>
        <w:rPr>
          <w:sz w:val="20"/>
          <w:szCs w:val="20"/>
          <w:u w:val="single"/>
        </w:rPr>
      </w:pPr>
    </w:p>
    <w:p w:rsidR="007313B0" w:rsidRPr="007313B0" w:rsidRDefault="007313B0" w:rsidP="007313B0">
      <w:pPr>
        <w:tabs>
          <w:tab w:val="left" w:pos="709"/>
          <w:tab w:val="left" w:pos="6237"/>
        </w:tabs>
        <w:jc w:val="both"/>
        <w:rPr>
          <w:sz w:val="20"/>
          <w:szCs w:val="20"/>
        </w:rPr>
      </w:pPr>
      <w:r w:rsidRPr="007313B0">
        <w:rPr>
          <w:sz w:val="20"/>
          <w:szCs w:val="20"/>
        </w:rPr>
        <w:t>Pred začatím nových stavebných úprav je potrebné zrealizovať nasledovné práce:</w:t>
      </w:r>
    </w:p>
    <w:p w:rsidR="007313B0" w:rsidRPr="007313B0" w:rsidRDefault="0087679A" w:rsidP="007313B0">
      <w:pPr>
        <w:tabs>
          <w:tab w:val="left" w:pos="709"/>
          <w:tab w:val="left" w:pos="623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Pôvodná </w:t>
      </w:r>
      <w:proofErr w:type="spellStart"/>
      <w:r>
        <w:rPr>
          <w:sz w:val="20"/>
          <w:szCs w:val="20"/>
        </w:rPr>
        <w:t>azbestocementová</w:t>
      </w:r>
      <w:proofErr w:type="spellEnd"/>
      <w:r>
        <w:rPr>
          <w:sz w:val="20"/>
          <w:szCs w:val="20"/>
        </w:rPr>
        <w:t xml:space="preserve"> krytina zo šablón bude odstránená odborne spôsobilou firmou. Následne sa odstránia pôvodn</w:t>
      </w:r>
      <w:r w:rsidR="00C9459F">
        <w:rPr>
          <w:sz w:val="20"/>
          <w:szCs w:val="20"/>
        </w:rPr>
        <w:t>é drevené časti strešnej konštr</w:t>
      </w:r>
      <w:r>
        <w:rPr>
          <w:sz w:val="20"/>
          <w:szCs w:val="20"/>
        </w:rPr>
        <w:t>ukcie.</w:t>
      </w:r>
    </w:p>
    <w:p w:rsidR="00B52663" w:rsidRPr="00B52663" w:rsidRDefault="00B52663" w:rsidP="00B52663">
      <w:pPr>
        <w:jc w:val="both"/>
        <w:rPr>
          <w:b/>
          <w:sz w:val="22"/>
          <w:szCs w:val="22"/>
        </w:rPr>
      </w:pPr>
    </w:p>
    <w:p w:rsidR="00345407" w:rsidRPr="00EE2CA0" w:rsidRDefault="00854EC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</w:t>
      </w:r>
      <w:r w:rsidR="007163FB" w:rsidRPr="00EE2CA0">
        <w:rPr>
          <w:b/>
          <w:sz w:val="20"/>
          <w:szCs w:val="20"/>
        </w:rPr>
        <w:t>.Zemné práce</w:t>
      </w:r>
    </w:p>
    <w:p w:rsidR="00EE2CA0" w:rsidRDefault="00EE2CA0" w:rsidP="002A7B43">
      <w:pPr>
        <w:jc w:val="both"/>
        <w:rPr>
          <w:sz w:val="20"/>
          <w:szCs w:val="20"/>
        </w:rPr>
      </w:pPr>
    </w:p>
    <w:p w:rsidR="002A7B43" w:rsidRPr="0080618F" w:rsidRDefault="002A7B43" w:rsidP="002A7B43">
      <w:pPr>
        <w:jc w:val="both"/>
        <w:rPr>
          <w:sz w:val="20"/>
          <w:szCs w:val="20"/>
        </w:rPr>
      </w:pPr>
      <w:r w:rsidRPr="0080618F">
        <w:rPr>
          <w:sz w:val="20"/>
          <w:szCs w:val="20"/>
        </w:rPr>
        <w:t xml:space="preserve">Pre tento stupeň projektovej </w:t>
      </w:r>
      <w:r w:rsidR="000670B4">
        <w:rPr>
          <w:sz w:val="20"/>
          <w:szCs w:val="20"/>
        </w:rPr>
        <w:t xml:space="preserve">dokumentácie nebol vypracovaný </w:t>
      </w:r>
      <w:r w:rsidRPr="0080618F">
        <w:rPr>
          <w:sz w:val="20"/>
          <w:szCs w:val="20"/>
        </w:rPr>
        <w:t xml:space="preserve">inžiniersko-geologický prieskum. Základové pomery predpokladáme jednoduché. Stavba je nenáročná. </w:t>
      </w:r>
    </w:p>
    <w:p w:rsidR="002A7B43" w:rsidRPr="0080618F" w:rsidRDefault="0095140E" w:rsidP="0087679A">
      <w:pPr>
        <w:jc w:val="both"/>
        <w:rPr>
          <w:sz w:val="20"/>
          <w:szCs w:val="20"/>
        </w:rPr>
      </w:pPr>
      <w:r>
        <w:rPr>
          <w:sz w:val="20"/>
          <w:szCs w:val="20"/>
        </w:rPr>
        <w:t>Po obvode budovy sa budú realizovať výkopy</w:t>
      </w:r>
      <w:r w:rsidR="0087679A">
        <w:rPr>
          <w:sz w:val="20"/>
          <w:szCs w:val="20"/>
        </w:rPr>
        <w:t xml:space="preserve"> pre uzemnenie bleskozvodu.</w:t>
      </w:r>
    </w:p>
    <w:p w:rsidR="00EC2650" w:rsidRDefault="00EC2650">
      <w:pPr>
        <w:jc w:val="both"/>
        <w:rPr>
          <w:b/>
          <w:sz w:val="20"/>
          <w:szCs w:val="20"/>
        </w:rPr>
      </w:pPr>
    </w:p>
    <w:p w:rsidR="007163FB" w:rsidRDefault="0087679A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3</w:t>
      </w:r>
      <w:r w:rsidR="007163FB" w:rsidRPr="00BE4726">
        <w:rPr>
          <w:b/>
          <w:sz w:val="20"/>
          <w:szCs w:val="20"/>
        </w:rPr>
        <w:t>. Zvislé nosné konštrukcie</w:t>
      </w:r>
      <w:r w:rsidR="007163FB" w:rsidRPr="00BE4726">
        <w:rPr>
          <w:sz w:val="20"/>
          <w:szCs w:val="20"/>
        </w:rPr>
        <w:t xml:space="preserve"> </w:t>
      </w:r>
    </w:p>
    <w:p w:rsidR="00EE2CA0" w:rsidRDefault="00EE2CA0" w:rsidP="00782C12">
      <w:pPr>
        <w:jc w:val="both"/>
        <w:rPr>
          <w:sz w:val="20"/>
          <w:szCs w:val="20"/>
        </w:rPr>
      </w:pPr>
    </w:p>
    <w:p w:rsidR="00782C12" w:rsidRDefault="00782C12" w:rsidP="00782C12">
      <w:pPr>
        <w:jc w:val="both"/>
        <w:rPr>
          <w:sz w:val="20"/>
          <w:szCs w:val="20"/>
        </w:rPr>
      </w:pPr>
      <w:r w:rsidRPr="000C393D">
        <w:rPr>
          <w:sz w:val="20"/>
          <w:szCs w:val="20"/>
        </w:rPr>
        <w:t>Zvislé nosné konštrukcie</w:t>
      </w:r>
    </w:p>
    <w:p w:rsidR="003D45CB" w:rsidRPr="000C393D" w:rsidRDefault="00D663F2" w:rsidP="00782C12">
      <w:pPr>
        <w:jc w:val="both"/>
        <w:rPr>
          <w:sz w:val="20"/>
          <w:szCs w:val="20"/>
        </w:rPr>
      </w:pPr>
      <w:r>
        <w:rPr>
          <w:sz w:val="20"/>
          <w:szCs w:val="20"/>
        </w:rPr>
        <w:t>Pôvodné obvodové a vnútorné nosné steny</w:t>
      </w:r>
      <w:r w:rsidR="002F2EC3">
        <w:rPr>
          <w:sz w:val="20"/>
          <w:szCs w:val="20"/>
        </w:rPr>
        <w:t xml:space="preserve"> </w:t>
      </w:r>
      <w:r>
        <w:rPr>
          <w:sz w:val="20"/>
          <w:szCs w:val="20"/>
        </w:rPr>
        <w:t>murované z </w:t>
      </w:r>
      <w:proofErr w:type="spellStart"/>
      <w:r w:rsidR="005C0A51">
        <w:rPr>
          <w:sz w:val="20"/>
          <w:szCs w:val="20"/>
        </w:rPr>
        <w:t>porobetónu</w:t>
      </w:r>
      <w:proofErr w:type="spellEnd"/>
      <w:r>
        <w:rPr>
          <w:sz w:val="20"/>
          <w:szCs w:val="20"/>
        </w:rPr>
        <w:t xml:space="preserve"> </w:t>
      </w:r>
      <w:r w:rsidR="002F2EC3">
        <w:rPr>
          <w:sz w:val="20"/>
          <w:szCs w:val="20"/>
        </w:rPr>
        <w:t xml:space="preserve">boli </w:t>
      </w:r>
      <w:r w:rsidR="005C0A51">
        <w:rPr>
          <w:sz w:val="20"/>
          <w:szCs w:val="20"/>
        </w:rPr>
        <w:t xml:space="preserve">v mieste uloženia </w:t>
      </w:r>
      <w:proofErr w:type="spellStart"/>
      <w:r w:rsidR="002F74E1">
        <w:rPr>
          <w:sz w:val="20"/>
          <w:szCs w:val="20"/>
        </w:rPr>
        <w:t>väzničiek</w:t>
      </w:r>
      <w:proofErr w:type="spellEnd"/>
      <w:r w:rsidR="005C0A51">
        <w:rPr>
          <w:sz w:val="20"/>
          <w:szCs w:val="20"/>
        </w:rPr>
        <w:t xml:space="preserve"> narušené poveternostnými vplyvmi</w:t>
      </w:r>
      <w:r w:rsidR="002F2EC3">
        <w:rPr>
          <w:sz w:val="20"/>
          <w:szCs w:val="20"/>
        </w:rPr>
        <w:t xml:space="preserve"> a budú </w:t>
      </w:r>
      <w:r w:rsidR="005C0A51">
        <w:rPr>
          <w:sz w:val="20"/>
          <w:szCs w:val="20"/>
        </w:rPr>
        <w:t>ošetrené stužujúcim</w:t>
      </w:r>
      <w:r w:rsidR="00946CE4">
        <w:rPr>
          <w:sz w:val="20"/>
          <w:szCs w:val="20"/>
        </w:rPr>
        <w:t xml:space="preserve"> ŽB</w:t>
      </w:r>
      <w:r w:rsidR="005C0A51">
        <w:rPr>
          <w:sz w:val="20"/>
          <w:szCs w:val="20"/>
        </w:rPr>
        <w:t xml:space="preserve"> ven</w:t>
      </w:r>
      <w:r w:rsidR="00946CE4">
        <w:rPr>
          <w:sz w:val="20"/>
          <w:szCs w:val="20"/>
        </w:rPr>
        <w:t>c</w:t>
      </w:r>
      <w:r w:rsidR="005C0A51">
        <w:rPr>
          <w:sz w:val="20"/>
          <w:szCs w:val="20"/>
        </w:rPr>
        <w:t xml:space="preserve">om, ktorý bude slúžiť pre uloženie a ukotvenie nových </w:t>
      </w:r>
      <w:r w:rsidR="00946CE4">
        <w:rPr>
          <w:sz w:val="20"/>
          <w:szCs w:val="20"/>
        </w:rPr>
        <w:t>drevených väzníc.</w:t>
      </w:r>
    </w:p>
    <w:p w:rsidR="00B3698F" w:rsidRDefault="00B3698F" w:rsidP="007B2BB2">
      <w:pPr>
        <w:pStyle w:val="Nadpis6"/>
        <w:rPr>
          <w:sz w:val="20"/>
          <w:szCs w:val="20"/>
        </w:rPr>
      </w:pPr>
    </w:p>
    <w:p w:rsidR="005C37C8" w:rsidRDefault="0087679A" w:rsidP="007B2BB2">
      <w:pPr>
        <w:pStyle w:val="Nadpis6"/>
        <w:rPr>
          <w:sz w:val="20"/>
          <w:szCs w:val="20"/>
        </w:rPr>
      </w:pPr>
      <w:r>
        <w:rPr>
          <w:sz w:val="20"/>
          <w:szCs w:val="20"/>
        </w:rPr>
        <w:t>4</w:t>
      </w:r>
      <w:r w:rsidR="00F63A63" w:rsidRPr="000C393D">
        <w:rPr>
          <w:sz w:val="20"/>
          <w:szCs w:val="20"/>
        </w:rPr>
        <w:t>. Zastrešenie</w:t>
      </w:r>
    </w:p>
    <w:p w:rsidR="00CC56FF" w:rsidRDefault="00CC56FF" w:rsidP="0099325A">
      <w:pPr>
        <w:jc w:val="both"/>
        <w:rPr>
          <w:sz w:val="20"/>
          <w:szCs w:val="20"/>
        </w:rPr>
      </w:pPr>
    </w:p>
    <w:p w:rsidR="0099325A" w:rsidRPr="0038036E" w:rsidRDefault="0012493A" w:rsidP="0099325A">
      <w:pPr>
        <w:jc w:val="both"/>
        <w:rPr>
          <w:sz w:val="20"/>
          <w:szCs w:val="20"/>
        </w:rPr>
      </w:pPr>
      <w:r w:rsidRPr="0038036E">
        <w:rPr>
          <w:sz w:val="20"/>
          <w:szCs w:val="20"/>
        </w:rPr>
        <w:t xml:space="preserve">Objekt je zastrešený </w:t>
      </w:r>
      <w:r w:rsidR="005C37C8" w:rsidRPr="0038036E">
        <w:rPr>
          <w:sz w:val="20"/>
          <w:szCs w:val="20"/>
        </w:rPr>
        <w:t>pravidelnou sedlo</w:t>
      </w:r>
      <w:r w:rsidR="0099325A" w:rsidRPr="0038036E">
        <w:rPr>
          <w:sz w:val="20"/>
          <w:szCs w:val="20"/>
        </w:rPr>
        <w:t>vou</w:t>
      </w:r>
      <w:r w:rsidR="005C37C8" w:rsidRPr="0038036E">
        <w:rPr>
          <w:sz w:val="20"/>
          <w:szCs w:val="20"/>
        </w:rPr>
        <w:t xml:space="preserve"> strechou</w:t>
      </w:r>
      <w:r w:rsidR="0099325A" w:rsidRPr="0038036E">
        <w:rPr>
          <w:sz w:val="20"/>
          <w:szCs w:val="20"/>
        </w:rPr>
        <w:t>.</w:t>
      </w:r>
    </w:p>
    <w:p w:rsidR="00393129" w:rsidRPr="0038036E" w:rsidRDefault="00393129" w:rsidP="00393129">
      <w:pPr>
        <w:tabs>
          <w:tab w:val="left" w:pos="709"/>
          <w:tab w:val="left" w:pos="1985"/>
          <w:tab w:val="left" w:pos="6237"/>
        </w:tabs>
        <w:spacing w:after="120"/>
        <w:jc w:val="both"/>
        <w:rPr>
          <w:sz w:val="20"/>
          <w:szCs w:val="20"/>
        </w:rPr>
      </w:pPr>
      <w:r w:rsidRPr="0038036E">
        <w:rPr>
          <w:sz w:val="20"/>
          <w:szCs w:val="20"/>
        </w:rPr>
        <w:t>Zastrešenie murovaného objektu je oceľovými priehradovými väzníkmi s </w:t>
      </w:r>
      <w:r w:rsidR="002F74E1">
        <w:rPr>
          <w:sz w:val="20"/>
          <w:szCs w:val="20"/>
        </w:rPr>
        <w:t>drevenými</w:t>
      </w:r>
      <w:r w:rsidRPr="0038036E">
        <w:rPr>
          <w:sz w:val="20"/>
          <w:szCs w:val="20"/>
        </w:rPr>
        <w:t xml:space="preserve"> </w:t>
      </w:r>
      <w:proofErr w:type="spellStart"/>
      <w:r w:rsidRPr="0038036E">
        <w:rPr>
          <w:sz w:val="20"/>
          <w:szCs w:val="20"/>
        </w:rPr>
        <w:t>väzničkami</w:t>
      </w:r>
      <w:proofErr w:type="spellEnd"/>
      <w:r w:rsidR="00213D05">
        <w:rPr>
          <w:sz w:val="20"/>
          <w:szCs w:val="20"/>
        </w:rPr>
        <w:t xml:space="preserve">. Štítové steny slúžia pre uloženie </w:t>
      </w:r>
      <w:proofErr w:type="spellStart"/>
      <w:r w:rsidR="00213D05">
        <w:rPr>
          <w:sz w:val="20"/>
          <w:szCs w:val="20"/>
        </w:rPr>
        <w:t>väzničiek</w:t>
      </w:r>
      <w:proofErr w:type="spellEnd"/>
      <w:r w:rsidR="00213D05">
        <w:rPr>
          <w:sz w:val="20"/>
          <w:szCs w:val="20"/>
        </w:rPr>
        <w:t xml:space="preserve">. Skladba </w:t>
      </w:r>
      <w:proofErr w:type="spellStart"/>
      <w:r w:rsidR="00213D05">
        <w:rPr>
          <w:sz w:val="20"/>
          <w:szCs w:val="20"/>
        </w:rPr>
        <w:t>stešného</w:t>
      </w:r>
      <w:proofErr w:type="spellEnd"/>
      <w:r w:rsidR="00213D05">
        <w:rPr>
          <w:sz w:val="20"/>
          <w:szCs w:val="20"/>
        </w:rPr>
        <w:t xml:space="preserve"> plášťa je nasledovná: nosné drevené väz</w:t>
      </w:r>
      <w:r w:rsidR="00946CE4">
        <w:rPr>
          <w:sz w:val="20"/>
          <w:szCs w:val="20"/>
        </w:rPr>
        <w:t>nice</w:t>
      </w:r>
      <w:r w:rsidR="00213D05">
        <w:rPr>
          <w:sz w:val="20"/>
          <w:szCs w:val="20"/>
        </w:rPr>
        <w:t xml:space="preserve">, </w:t>
      </w:r>
      <w:proofErr w:type="spellStart"/>
      <w:r w:rsidR="00F006D9">
        <w:rPr>
          <w:sz w:val="20"/>
          <w:szCs w:val="20"/>
        </w:rPr>
        <w:t>kontra</w:t>
      </w:r>
      <w:r w:rsidR="00213D05">
        <w:rPr>
          <w:sz w:val="20"/>
          <w:szCs w:val="20"/>
        </w:rPr>
        <w:t>latovanie</w:t>
      </w:r>
      <w:proofErr w:type="spellEnd"/>
      <w:r w:rsidR="00C93190">
        <w:rPr>
          <w:sz w:val="20"/>
          <w:szCs w:val="20"/>
        </w:rPr>
        <w:t xml:space="preserve"> 5</w:t>
      </w:r>
      <w:r w:rsidR="00F006D9">
        <w:rPr>
          <w:sz w:val="20"/>
          <w:szCs w:val="20"/>
        </w:rPr>
        <w:t xml:space="preserve">0x50mm, </w:t>
      </w:r>
      <w:proofErr w:type="spellStart"/>
      <w:r w:rsidR="00F006D9">
        <w:rPr>
          <w:sz w:val="20"/>
          <w:szCs w:val="20"/>
        </w:rPr>
        <w:t>parozábrana</w:t>
      </w:r>
      <w:proofErr w:type="spellEnd"/>
      <w:r w:rsidR="00F006D9">
        <w:rPr>
          <w:sz w:val="20"/>
          <w:szCs w:val="20"/>
        </w:rPr>
        <w:t>, latovanie 40x50mm, trapézový plech</w:t>
      </w:r>
      <w:r w:rsidR="00946CE4">
        <w:rPr>
          <w:sz w:val="20"/>
          <w:szCs w:val="20"/>
        </w:rPr>
        <w:t>.</w:t>
      </w:r>
    </w:p>
    <w:p w:rsidR="00946CE4" w:rsidRDefault="00946CE4" w:rsidP="00C93190">
      <w:pPr>
        <w:pStyle w:val="Nadpis6"/>
        <w:rPr>
          <w:sz w:val="20"/>
          <w:szCs w:val="20"/>
        </w:rPr>
      </w:pPr>
    </w:p>
    <w:p w:rsidR="00C93190" w:rsidRDefault="00C93190" w:rsidP="00C93190">
      <w:pPr>
        <w:pStyle w:val="Nadpis6"/>
        <w:rPr>
          <w:sz w:val="20"/>
          <w:szCs w:val="20"/>
        </w:rPr>
      </w:pPr>
      <w:r>
        <w:rPr>
          <w:sz w:val="20"/>
          <w:szCs w:val="20"/>
        </w:rPr>
        <w:t>5</w:t>
      </w:r>
      <w:r w:rsidRPr="000C393D">
        <w:rPr>
          <w:sz w:val="20"/>
          <w:szCs w:val="20"/>
        </w:rPr>
        <w:t xml:space="preserve">. </w:t>
      </w:r>
      <w:r>
        <w:rPr>
          <w:sz w:val="20"/>
          <w:szCs w:val="20"/>
        </w:rPr>
        <w:t>Bleskozvod</w:t>
      </w:r>
    </w:p>
    <w:p w:rsidR="00C9459F" w:rsidRDefault="00C9459F" w:rsidP="00C9459F"/>
    <w:p w:rsidR="00C9459F" w:rsidRPr="0038036E" w:rsidRDefault="00C9459F" w:rsidP="00C9459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 objekt je navrhnutý bleskozvod podľa STN. Zvody budú realizované </w:t>
      </w:r>
      <w:proofErr w:type="spellStart"/>
      <w:r>
        <w:rPr>
          <w:sz w:val="20"/>
          <w:szCs w:val="20"/>
        </w:rPr>
        <w:t>kazdých</w:t>
      </w:r>
      <w:proofErr w:type="spellEnd"/>
      <w:r>
        <w:rPr>
          <w:sz w:val="20"/>
          <w:szCs w:val="20"/>
        </w:rPr>
        <w:t xml:space="preserve"> 10m a uzemnené pásovinou po obvode budovy.</w:t>
      </w:r>
    </w:p>
    <w:p w:rsidR="008947A3" w:rsidRPr="000C393D" w:rsidRDefault="008947A3" w:rsidP="00F63A63">
      <w:pPr>
        <w:jc w:val="both"/>
        <w:rPr>
          <w:color w:val="FF0000"/>
          <w:sz w:val="20"/>
          <w:szCs w:val="20"/>
        </w:rPr>
      </w:pPr>
    </w:p>
    <w:p w:rsidR="00F63A63" w:rsidRPr="000C393D" w:rsidRDefault="00C93190" w:rsidP="00F63A63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r w:rsidR="00F63A63" w:rsidRPr="000C393D">
        <w:rPr>
          <w:b/>
          <w:sz w:val="20"/>
          <w:szCs w:val="20"/>
        </w:rPr>
        <w:t>. Klampiarske výrobky</w:t>
      </w:r>
    </w:p>
    <w:p w:rsidR="00EE2CA0" w:rsidRDefault="00EE2CA0" w:rsidP="00F63A63">
      <w:pPr>
        <w:pStyle w:val="Zkladntext3"/>
        <w:rPr>
          <w:sz w:val="20"/>
          <w:szCs w:val="20"/>
        </w:rPr>
      </w:pPr>
    </w:p>
    <w:p w:rsidR="00F63A63" w:rsidRPr="000C393D" w:rsidRDefault="00C93190" w:rsidP="00F63A63">
      <w:pPr>
        <w:pStyle w:val="Zkladntext3"/>
        <w:rPr>
          <w:sz w:val="20"/>
          <w:szCs w:val="20"/>
        </w:rPr>
      </w:pPr>
      <w:r>
        <w:rPr>
          <w:sz w:val="20"/>
          <w:szCs w:val="20"/>
        </w:rPr>
        <w:t xml:space="preserve">Klampiarske výrobky budú realizované z pozinkovaného plechu. </w:t>
      </w:r>
      <w:r w:rsidR="00F63A63" w:rsidRPr="000C393D">
        <w:rPr>
          <w:sz w:val="20"/>
          <w:szCs w:val="20"/>
        </w:rPr>
        <w:t xml:space="preserve">Budú prevedené podľa platných STN. </w:t>
      </w:r>
    </w:p>
    <w:p w:rsidR="00F63A63" w:rsidRPr="000C393D" w:rsidRDefault="00F63A63" w:rsidP="00F63A63">
      <w:pPr>
        <w:rPr>
          <w:color w:val="FF0000"/>
          <w:sz w:val="20"/>
          <w:szCs w:val="20"/>
        </w:rPr>
      </w:pPr>
    </w:p>
    <w:p w:rsidR="00F63A63" w:rsidRPr="000C393D" w:rsidRDefault="00C93190" w:rsidP="00F63A63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7</w:t>
      </w:r>
      <w:r w:rsidR="00F63A63" w:rsidRPr="000C393D">
        <w:rPr>
          <w:b/>
          <w:sz w:val="20"/>
          <w:szCs w:val="20"/>
        </w:rPr>
        <w:t>. Nátery</w:t>
      </w:r>
    </w:p>
    <w:p w:rsidR="00EE2CA0" w:rsidRDefault="00EE2CA0" w:rsidP="00F63A63">
      <w:pPr>
        <w:pStyle w:val="Zkladntext3"/>
        <w:rPr>
          <w:sz w:val="20"/>
          <w:szCs w:val="20"/>
        </w:rPr>
      </w:pPr>
    </w:p>
    <w:p w:rsidR="00F63A63" w:rsidRPr="000C393D" w:rsidRDefault="00F63A63" w:rsidP="00F63A63">
      <w:pPr>
        <w:pStyle w:val="Zkladntext3"/>
        <w:rPr>
          <w:sz w:val="20"/>
          <w:szCs w:val="20"/>
        </w:rPr>
      </w:pPr>
      <w:r w:rsidRPr="000C393D">
        <w:rPr>
          <w:sz w:val="20"/>
          <w:szCs w:val="20"/>
        </w:rPr>
        <w:t xml:space="preserve">Nátery sa vykonajú </w:t>
      </w:r>
      <w:r w:rsidR="00C93190">
        <w:rPr>
          <w:sz w:val="20"/>
          <w:szCs w:val="20"/>
        </w:rPr>
        <w:t>na nosných priehradových nosníkoch. Budú mechanicky očistené od starých náterov a hrdze. Následne bude aplikovaný základný syntetický náter, 2x povrchový syntetický náter. Farebnosť určí investor.</w:t>
      </w:r>
    </w:p>
    <w:p w:rsidR="00F63A63" w:rsidRPr="000C393D" w:rsidRDefault="00F63A63" w:rsidP="00F63A63">
      <w:pPr>
        <w:pStyle w:val="Zkladntext3"/>
        <w:rPr>
          <w:b/>
          <w:color w:val="FF0000"/>
          <w:sz w:val="20"/>
          <w:szCs w:val="20"/>
        </w:rPr>
      </w:pPr>
    </w:p>
    <w:p w:rsidR="00F63A63" w:rsidRPr="000C393D" w:rsidRDefault="00C93190" w:rsidP="00F63A63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8</w:t>
      </w:r>
      <w:r w:rsidR="00F63A63" w:rsidRPr="000C393D">
        <w:rPr>
          <w:b/>
          <w:sz w:val="20"/>
          <w:szCs w:val="20"/>
        </w:rPr>
        <w:t xml:space="preserve">.Protipožiarne zabezpečenie  </w:t>
      </w:r>
    </w:p>
    <w:p w:rsidR="00EE2CA0" w:rsidRDefault="00EE2CA0" w:rsidP="00F63A63">
      <w:pPr>
        <w:pStyle w:val="Zkladntext"/>
        <w:rPr>
          <w:rFonts w:ascii="Times New Roman" w:hAnsi="Times New Roman"/>
          <w:sz w:val="20"/>
          <w:szCs w:val="20"/>
        </w:rPr>
      </w:pPr>
    </w:p>
    <w:p w:rsidR="00C14131" w:rsidRPr="000C393D" w:rsidRDefault="00C14131" w:rsidP="00C14131">
      <w:pPr>
        <w:pStyle w:val="Zkladntext3"/>
        <w:rPr>
          <w:sz w:val="20"/>
          <w:szCs w:val="20"/>
        </w:rPr>
      </w:pPr>
      <w:r>
        <w:rPr>
          <w:sz w:val="20"/>
          <w:szCs w:val="20"/>
        </w:rPr>
        <w:t>Bude</w:t>
      </w:r>
      <w:r w:rsidRPr="000C393D">
        <w:rPr>
          <w:sz w:val="20"/>
          <w:szCs w:val="20"/>
        </w:rPr>
        <w:t xml:space="preserve"> prevedené podľa platných STN. </w:t>
      </w:r>
    </w:p>
    <w:p w:rsidR="00F63A63" w:rsidRPr="000C393D" w:rsidRDefault="00F63A63" w:rsidP="00F63A63">
      <w:pPr>
        <w:jc w:val="both"/>
        <w:rPr>
          <w:b/>
          <w:color w:val="FF0000"/>
          <w:sz w:val="20"/>
          <w:szCs w:val="20"/>
        </w:rPr>
      </w:pPr>
    </w:p>
    <w:p w:rsidR="007B2BB2" w:rsidRDefault="007B2BB2" w:rsidP="00F63A63">
      <w:pPr>
        <w:jc w:val="both"/>
        <w:rPr>
          <w:b/>
          <w:sz w:val="20"/>
          <w:szCs w:val="20"/>
        </w:rPr>
      </w:pPr>
    </w:p>
    <w:p w:rsidR="00C93190" w:rsidRDefault="00C93190" w:rsidP="00F63A63">
      <w:pPr>
        <w:jc w:val="both"/>
        <w:rPr>
          <w:sz w:val="20"/>
          <w:szCs w:val="20"/>
        </w:rPr>
      </w:pPr>
    </w:p>
    <w:p w:rsidR="007B2BB2" w:rsidRPr="000C393D" w:rsidRDefault="007B2BB2" w:rsidP="00F63A63">
      <w:pPr>
        <w:jc w:val="both"/>
        <w:rPr>
          <w:sz w:val="20"/>
          <w:szCs w:val="20"/>
        </w:rPr>
      </w:pPr>
    </w:p>
    <w:p w:rsidR="00F63A63" w:rsidRDefault="00A27AAB" w:rsidP="00C14131">
      <w:pPr>
        <w:jc w:val="both"/>
        <w:rPr>
          <w:sz w:val="20"/>
          <w:szCs w:val="20"/>
        </w:rPr>
      </w:pPr>
      <w:r>
        <w:rPr>
          <w:sz w:val="20"/>
          <w:szCs w:val="20"/>
        </w:rPr>
        <w:t>Bohunice</w:t>
      </w:r>
      <w:r w:rsidR="00C14131">
        <w:rPr>
          <w:sz w:val="20"/>
          <w:szCs w:val="20"/>
        </w:rPr>
        <w:t xml:space="preserve">,  </w:t>
      </w:r>
      <w:r w:rsidR="00C93190">
        <w:rPr>
          <w:sz w:val="20"/>
          <w:szCs w:val="20"/>
        </w:rPr>
        <w:t>08/2023</w:t>
      </w:r>
      <w:r w:rsidR="00F63A63" w:rsidRPr="000C393D">
        <w:rPr>
          <w:sz w:val="20"/>
          <w:szCs w:val="20"/>
        </w:rPr>
        <w:tab/>
      </w:r>
      <w:r w:rsidR="00F63A63" w:rsidRPr="000C393D">
        <w:rPr>
          <w:sz w:val="20"/>
          <w:szCs w:val="20"/>
        </w:rPr>
        <w:tab/>
        <w:t xml:space="preserve">                                            </w:t>
      </w:r>
      <w:r w:rsidR="00F63A63" w:rsidRPr="000C393D">
        <w:rPr>
          <w:sz w:val="20"/>
          <w:szCs w:val="20"/>
        </w:rPr>
        <w:tab/>
        <w:t>Ing.</w:t>
      </w:r>
      <w:r w:rsidR="008947A3">
        <w:rPr>
          <w:sz w:val="20"/>
          <w:szCs w:val="20"/>
        </w:rPr>
        <w:t xml:space="preserve"> </w:t>
      </w:r>
      <w:proofErr w:type="spellStart"/>
      <w:r w:rsidR="00C14131">
        <w:rPr>
          <w:sz w:val="20"/>
          <w:szCs w:val="20"/>
        </w:rPr>
        <w:t>Barták</w:t>
      </w:r>
      <w:proofErr w:type="spellEnd"/>
      <w:r w:rsidR="00C14131">
        <w:rPr>
          <w:sz w:val="20"/>
          <w:szCs w:val="20"/>
        </w:rPr>
        <w:t xml:space="preserve"> Ľubomír</w:t>
      </w:r>
    </w:p>
    <w:sectPr w:rsidR="00F63A63" w:rsidSect="004F7476">
      <w:pgSz w:w="11907" w:h="16840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alMath1 BT">
    <w:panose1 w:val="050501020102050206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5573"/>
    <w:multiLevelType w:val="hybridMultilevel"/>
    <w:tmpl w:val="23969350"/>
    <w:lvl w:ilvl="0" w:tplc="62D625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048D0"/>
    <w:multiLevelType w:val="hybridMultilevel"/>
    <w:tmpl w:val="D504AE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553C1"/>
    <w:multiLevelType w:val="hybridMultilevel"/>
    <w:tmpl w:val="AACCECF2"/>
    <w:lvl w:ilvl="0" w:tplc="B5122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79242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08002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7EB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5EB4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E11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20FE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B64C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5D84A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E52AB8"/>
    <w:multiLevelType w:val="hybridMultilevel"/>
    <w:tmpl w:val="2290525A"/>
    <w:lvl w:ilvl="0" w:tplc="FB7419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306D3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28A2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8D5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478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9EDB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9C2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F0AA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BC2E4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81AD8"/>
    <w:multiLevelType w:val="multilevel"/>
    <w:tmpl w:val="8692FE38"/>
    <w:lvl w:ilvl="0">
      <w:start w:val="1"/>
      <w:numFmt w:val="bullet"/>
      <w:lvlText w:val=""/>
      <w:lvlJc w:val="left"/>
      <w:pPr>
        <w:tabs>
          <w:tab w:val="num" w:pos="1080"/>
        </w:tabs>
        <w:ind w:left="1080" w:hanging="360"/>
      </w:pPr>
      <w:rPr>
        <w:rFonts w:ascii="UniversalMath1 BT" w:hAnsi="UniversalMath1 BT" w:hint="default"/>
      </w:rPr>
    </w:lvl>
    <w:lvl w:ilvl="1">
      <w:start w:val="1"/>
      <w:numFmt w:val="none"/>
      <w:lvlText w:val="5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864F4B"/>
    <w:multiLevelType w:val="hybridMultilevel"/>
    <w:tmpl w:val="C232937E"/>
    <w:lvl w:ilvl="0" w:tplc="E56C13BE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F28D6"/>
    <w:multiLevelType w:val="hybridMultilevel"/>
    <w:tmpl w:val="C86EB6D2"/>
    <w:lvl w:ilvl="0" w:tplc="BC50CB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3CC95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83C2E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4EA1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F07B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827D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FA2F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9ECF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53E85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A56A6D"/>
    <w:multiLevelType w:val="multilevel"/>
    <w:tmpl w:val="9DE275E6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"/>
      <w:lvlJc w:val="left"/>
      <w:pPr>
        <w:tabs>
          <w:tab w:val="num" w:pos="1800"/>
        </w:tabs>
        <w:ind w:left="1800" w:hanging="360"/>
      </w:pPr>
      <w:rPr>
        <w:rFonts w:ascii="UniversalMath1 BT" w:hAnsi="UniversalMath1 BT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24945E1"/>
    <w:multiLevelType w:val="multilevel"/>
    <w:tmpl w:val="FA3C749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34D749B9"/>
    <w:multiLevelType w:val="hybridMultilevel"/>
    <w:tmpl w:val="98160058"/>
    <w:lvl w:ilvl="0" w:tplc="3296EC3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0C1AC4"/>
    <w:multiLevelType w:val="singleLevel"/>
    <w:tmpl w:val="0FEACAC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46F56B76"/>
    <w:multiLevelType w:val="hybridMultilevel"/>
    <w:tmpl w:val="70BA215C"/>
    <w:lvl w:ilvl="0" w:tplc="B636EE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A1A1F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99088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E6C2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FC3E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5E256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82D2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5273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32ED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0039AE"/>
    <w:multiLevelType w:val="multilevel"/>
    <w:tmpl w:val="8266E5E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"/>
      <w:lvlJc w:val="left"/>
      <w:pPr>
        <w:tabs>
          <w:tab w:val="num" w:pos="1080"/>
        </w:tabs>
        <w:ind w:left="1080" w:hanging="360"/>
      </w:pPr>
      <w:rPr>
        <w:rFonts w:ascii="UniversalMath1 BT" w:hAnsi="UniversalMath1 BT" w:hint="default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B244AF1"/>
    <w:multiLevelType w:val="hybridMultilevel"/>
    <w:tmpl w:val="37341710"/>
    <w:lvl w:ilvl="0" w:tplc="CE82E0A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0A96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5857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F8A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406B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5E41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4C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A0D6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A40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8920FF"/>
    <w:multiLevelType w:val="hybridMultilevel"/>
    <w:tmpl w:val="9C90B3FA"/>
    <w:lvl w:ilvl="0" w:tplc="30D845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4"/>
  </w:num>
  <w:num w:numId="9">
    <w:abstractNumId w:val="7"/>
  </w:num>
  <w:num w:numId="10">
    <w:abstractNumId w:val="8"/>
  </w:num>
  <w:num w:numId="11">
    <w:abstractNumId w:val="9"/>
  </w:num>
  <w:num w:numId="12">
    <w:abstractNumId w:val="14"/>
  </w:num>
  <w:num w:numId="13">
    <w:abstractNumId w:val="1"/>
  </w:num>
  <w:num w:numId="14">
    <w:abstractNumId w:val="5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08"/>
  <w:hyphenationZone w:val="425"/>
  <w:noPunctuationKerning/>
  <w:characterSpacingControl w:val="doNotCompress"/>
  <w:compat/>
  <w:rsids>
    <w:rsidRoot w:val="002F5238"/>
    <w:rsid w:val="000123C1"/>
    <w:rsid w:val="0002010F"/>
    <w:rsid w:val="00025595"/>
    <w:rsid w:val="00031C1F"/>
    <w:rsid w:val="000360D9"/>
    <w:rsid w:val="0004110C"/>
    <w:rsid w:val="00057CF9"/>
    <w:rsid w:val="000656EB"/>
    <w:rsid w:val="00065C0B"/>
    <w:rsid w:val="000670B4"/>
    <w:rsid w:val="00067E44"/>
    <w:rsid w:val="0007004E"/>
    <w:rsid w:val="00076278"/>
    <w:rsid w:val="00076C63"/>
    <w:rsid w:val="00080258"/>
    <w:rsid w:val="00081A12"/>
    <w:rsid w:val="000A4FE7"/>
    <w:rsid w:val="000A776E"/>
    <w:rsid w:val="000B69FA"/>
    <w:rsid w:val="000D3111"/>
    <w:rsid w:val="000D3384"/>
    <w:rsid w:val="000D4EAA"/>
    <w:rsid w:val="000F1589"/>
    <w:rsid w:val="000F167C"/>
    <w:rsid w:val="00112240"/>
    <w:rsid w:val="001163C8"/>
    <w:rsid w:val="001220D3"/>
    <w:rsid w:val="0012493A"/>
    <w:rsid w:val="00126F82"/>
    <w:rsid w:val="001273C1"/>
    <w:rsid w:val="001355FF"/>
    <w:rsid w:val="001371EC"/>
    <w:rsid w:val="001377B5"/>
    <w:rsid w:val="0014176D"/>
    <w:rsid w:val="00150F3E"/>
    <w:rsid w:val="00160D97"/>
    <w:rsid w:val="0016691C"/>
    <w:rsid w:val="00181377"/>
    <w:rsid w:val="00183434"/>
    <w:rsid w:val="00183FFC"/>
    <w:rsid w:val="00184B62"/>
    <w:rsid w:val="00190BD4"/>
    <w:rsid w:val="001A38C2"/>
    <w:rsid w:val="001B71B5"/>
    <w:rsid w:val="001D7A9E"/>
    <w:rsid w:val="001F3B99"/>
    <w:rsid w:val="001F7C04"/>
    <w:rsid w:val="00201404"/>
    <w:rsid w:val="00213D05"/>
    <w:rsid w:val="00215BD8"/>
    <w:rsid w:val="00222529"/>
    <w:rsid w:val="00225386"/>
    <w:rsid w:val="00225E51"/>
    <w:rsid w:val="00227457"/>
    <w:rsid w:val="00246E99"/>
    <w:rsid w:val="00251189"/>
    <w:rsid w:val="002658D3"/>
    <w:rsid w:val="00270D5F"/>
    <w:rsid w:val="002825B1"/>
    <w:rsid w:val="00284984"/>
    <w:rsid w:val="002851E8"/>
    <w:rsid w:val="0028555C"/>
    <w:rsid w:val="00290821"/>
    <w:rsid w:val="00291618"/>
    <w:rsid w:val="00296314"/>
    <w:rsid w:val="002A792C"/>
    <w:rsid w:val="002A7B43"/>
    <w:rsid w:val="002C0569"/>
    <w:rsid w:val="002E2261"/>
    <w:rsid w:val="002E5FC7"/>
    <w:rsid w:val="002F2EC3"/>
    <w:rsid w:val="002F5238"/>
    <w:rsid w:val="002F74E1"/>
    <w:rsid w:val="0030054B"/>
    <w:rsid w:val="00304E16"/>
    <w:rsid w:val="00307B70"/>
    <w:rsid w:val="00316198"/>
    <w:rsid w:val="0033154C"/>
    <w:rsid w:val="00345407"/>
    <w:rsid w:val="00351EA3"/>
    <w:rsid w:val="003531F5"/>
    <w:rsid w:val="0035360B"/>
    <w:rsid w:val="00363C4E"/>
    <w:rsid w:val="00371385"/>
    <w:rsid w:val="0038036E"/>
    <w:rsid w:val="00383240"/>
    <w:rsid w:val="0039006D"/>
    <w:rsid w:val="00393129"/>
    <w:rsid w:val="0039711B"/>
    <w:rsid w:val="00397585"/>
    <w:rsid w:val="003A0522"/>
    <w:rsid w:val="003A1201"/>
    <w:rsid w:val="003C781D"/>
    <w:rsid w:val="003D45CB"/>
    <w:rsid w:val="003F0D27"/>
    <w:rsid w:val="00401B82"/>
    <w:rsid w:val="004117CF"/>
    <w:rsid w:val="00421C13"/>
    <w:rsid w:val="0042518A"/>
    <w:rsid w:val="004264F5"/>
    <w:rsid w:val="0043189F"/>
    <w:rsid w:val="00471F8D"/>
    <w:rsid w:val="004A0465"/>
    <w:rsid w:val="004A4169"/>
    <w:rsid w:val="004B4834"/>
    <w:rsid w:val="004C1335"/>
    <w:rsid w:val="004C3827"/>
    <w:rsid w:val="004C6128"/>
    <w:rsid w:val="004D1E76"/>
    <w:rsid w:val="004D2C98"/>
    <w:rsid w:val="004E2966"/>
    <w:rsid w:val="004E736E"/>
    <w:rsid w:val="004F52FE"/>
    <w:rsid w:val="004F73C3"/>
    <w:rsid w:val="004F7476"/>
    <w:rsid w:val="00500936"/>
    <w:rsid w:val="005427F8"/>
    <w:rsid w:val="005511F1"/>
    <w:rsid w:val="00551584"/>
    <w:rsid w:val="0058452B"/>
    <w:rsid w:val="00585C00"/>
    <w:rsid w:val="005A306A"/>
    <w:rsid w:val="005B2758"/>
    <w:rsid w:val="005B6838"/>
    <w:rsid w:val="005C0A51"/>
    <w:rsid w:val="005C37C8"/>
    <w:rsid w:val="005C6FCD"/>
    <w:rsid w:val="005C7647"/>
    <w:rsid w:val="005D3D15"/>
    <w:rsid w:val="005E082A"/>
    <w:rsid w:val="005F6C19"/>
    <w:rsid w:val="0060171C"/>
    <w:rsid w:val="00605590"/>
    <w:rsid w:val="00633AF4"/>
    <w:rsid w:val="00647F32"/>
    <w:rsid w:val="00662F94"/>
    <w:rsid w:val="00665728"/>
    <w:rsid w:val="0068006E"/>
    <w:rsid w:val="00687E54"/>
    <w:rsid w:val="00694DCE"/>
    <w:rsid w:val="006A5930"/>
    <w:rsid w:val="006B7C33"/>
    <w:rsid w:val="006D40CC"/>
    <w:rsid w:val="006E1255"/>
    <w:rsid w:val="006E192E"/>
    <w:rsid w:val="006E4CDF"/>
    <w:rsid w:val="006E7FF6"/>
    <w:rsid w:val="00700C78"/>
    <w:rsid w:val="00704E63"/>
    <w:rsid w:val="007163FB"/>
    <w:rsid w:val="00716620"/>
    <w:rsid w:val="00722B0D"/>
    <w:rsid w:val="00727201"/>
    <w:rsid w:val="007313B0"/>
    <w:rsid w:val="00733914"/>
    <w:rsid w:val="007347FC"/>
    <w:rsid w:val="00737285"/>
    <w:rsid w:val="007417A9"/>
    <w:rsid w:val="007503C8"/>
    <w:rsid w:val="007512BA"/>
    <w:rsid w:val="00756208"/>
    <w:rsid w:val="00767270"/>
    <w:rsid w:val="00780B90"/>
    <w:rsid w:val="00782C12"/>
    <w:rsid w:val="00783A15"/>
    <w:rsid w:val="00790C52"/>
    <w:rsid w:val="007932DB"/>
    <w:rsid w:val="007A0B0F"/>
    <w:rsid w:val="007B2BB2"/>
    <w:rsid w:val="007B3A64"/>
    <w:rsid w:val="007B3C6E"/>
    <w:rsid w:val="007B414E"/>
    <w:rsid w:val="007B6D97"/>
    <w:rsid w:val="007D3DD1"/>
    <w:rsid w:val="007D410A"/>
    <w:rsid w:val="007D62A1"/>
    <w:rsid w:val="007D6439"/>
    <w:rsid w:val="007F1D47"/>
    <w:rsid w:val="008019EE"/>
    <w:rsid w:val="0080618F"/>
    <w:rsid w:val="00806E00"/>
    <w:rsid w:val="008157CC"/>
    <w:rsid w:val="0082281A"/>
    <w:rsid w:val="008243E8"/>
    <w:rsid w:val="00824E8A"/>
    <w:rsid w:val="008340C9"/>
    <w:rsid w:val="00842F8B"/>
    <w:rsid w:val="00843FF3"/>
    <w:rsid w:val="00844B9C"/>
    <w:rsid w:val="00846C86"/>
    <w:rsid w:val="00854EC7"/>
    <w:rsid w:val="0087679A"/>
    <w:rsid w:val="00883B47"/>
    <w:rsid w:val="008849EA"/>
    <w:rsid w:val="00894261"/>
    <w:rsid w:val="008947A3"/>
    <w:rsid w:val="008A1F57"/>
    <w:rsid w:val="008D3C3F"/>
    <w:rsid w:val="008D74DB"/>
    <w:rsid w:val="008E2335"/>
    <w:rsid w:val="008F474E"/>
    <w:rsid w:val="008F60A3"/>
    <w:rsid w:val="009068AF"/>
    <w:rsid w:val="00914304"/>
    <w:rsid w:val="009252EE"/>
    <w:rsid w:val="00926437"/>
    <w:rsid w:val="00940B7F"/>
    <w:rsid w:val="00946CE4"/>
    <w:rsid w:val="0095140E"/>
    <w:rsid w:val="00955B97"/>
    <w:rsid w:val="009801F7"/>
    <w:rsid w:val="009812B4"/>
    <w:rsid w:val="0098208D"/>
    <w:rsid w:val="009839F8"/>
    <w:rsid w:val="00987AAD"/>
    <w:rsid w:val="0099325A"/>
    <w:rsid w:val="009977E4"/>
    <w:rsid w:val="009A4FF4"/>
    <w:rsid w:val="009B1FE0"/>
    <w:rsid w:val="009C5318"/>
    <w:rsid w:val="009D063C"/>
    <w:rsid w:val="009E6941"/>
    <w:rsid w:val="009F255E"/>
    <w:rsid w:val="00A00DD8"/>
    <w:rsid w:val="00A12D4F"/>
    <w:rsid w:val="00A142F1"/>
    <w:rsid w:val="00A219DB"/>
    <w:rsid w:val="00A27AAB"/>
    <w:rsid w:val="00A303A7"/>
    <w:rsid w:val="00A3485B"/>
    <w:rsid w:val="00A3625A"/>
    <w:rsid w:val="00A40967"/>
    <w:rsid w:val="00A44595"/>
    <w:rsid w:val="00A61F68"/>
    <w:rsid w:val="00A72AE1"/>
    <w:rsid w:val="00A8109D"/>
    <w:rsid w:val="00A86FC5"/>
    <w:rsid w:val="00A87705"/>
    <w:rsid w:val="00AA1633"/>
    <w:rsid w:val="00AA1F1E"/>
    <w:rsid w:val="00AA620C"/>
    <w:rsid w:val="00AB0213"/>
    <w:rsid w:val="00AC7915"/>
    <w:rsid w:val="00AC7E6D"/>
    <w:rsid w:val="00AD6007"/>
    <w:rsid w:val="00AE0B95"/>
    <w:rsid w:val="00AF0A37"/>
    <w:rsid w:val="00B07493"/>
    <w:rsid w:val="00B34E8E"/>
    <w:rsid w:val="00B3698F"/>
    <w:rsid w:val="00B507BC"/>
    <w:rsid w:val="00B52663"/>
    <w:rsid w:val="00B54DE2"/>
    <w:rsid w:val="00B6126B"/>
    <w:rsid w:val="00B74FAB"/>
    <w:rsid w:val="00B76651"/>
    <w:rsid w:val="00B84DB2"/>
    <w:rsid w:val="00BE4726"/>
    <w:rsid w:val="00BF5EC8"/>
    <w:rsid w:val="00BF64D5"/>
    <w:rsid w:val="00C04EC5"/>
    <w:rsid w:val="00C05E98"/>
    <w:rsid w:val="00C11549"/>
    <w:rsid w:val="00C11A7B"/>
    <w:rsid w:val="00C14131"/>
    <w:rsid w:val="00C26DBD"/>
    <w:rsid w:val="00C2772A"/>
    <w:rsid w:val="00C35129"/>
    <w:rsid w:val="00C351A6"/>
    <w:rsid w:val="00C37BC3"/>
    <w:rsid w:val="00C41A51"/>
    <w:rsid w:val="00C62859"/>
    <w:rsid w:val="00C64542"/>
    <w:rsid w:val="00C93190"/>
    <w:rsid w:val="00C9459F"/>
    <w:rsid w:val="00CA78A1"/>
    <w:rsid w:val="00CB0018"/>
    <w:rsid w:val="00CB3F3D"/>
    <w:rsid w:val="00CB572F"/>
    <w:rsid w:val="00CB7D9F"/>
    <w:rsid w:val="00CC56FF"/>
    <w:rsid w:val="00CD62B4"/>
    <w:rsid w:val="00CF3442"/>
    <w:rsid w:val="00CF6954"/>
    <w:rsid w:val="00D06B33"/>
    <w:rsid w:val="00D2598A"/>
    <w:rsid w:val="00D27F68"/>
    <w:rsid w:val="00D30123"/>
    <w:rsid w:val="00D54AB0"/>
    <w:rsid w:val="00D663F2"/>
    <w:rsid w:val="00D6703B"/>
    <w:rsid w:val="00DA1A38"/>
    <w:rsid w:val="00DA567E"/>
    <w:rsid w:val="00DB28DD"/>
    <w:rsid w:val="00DB4870"/>
    <w:rsid w:val="00DB4A98"/>
    <w:rsid w:val="00E01CAE"/>
    <w:rsid w:val="00E07E8E"/>
    <w:rsid w:val="00E11A4A"/>
    <w:rsid w:val="00E12067"/>
    <w:rsid w:val="00E17858"/>
    <w:rsid w:val="00E23DC0"/>
    <w:rsid w:val="00E23FEB"/>
    <w:rsid w:val="00E27760"/>
    <w:rsid w:val="00E41884"/>
    <w:rsid w:val="00E522A5"/>
    <w:rsid w:val="00E53D15"/>
    <w:rsid w:val="00E57CBB"/>
    <w:rsid w:val="00E62417"/>
    <w:rsid w:val="00E73FD6"/>
    <w:rsid w:val="00E74B32"/>
    <w:rsid w:val="00E839F6"/>
    <w:rsid w:val="00E96601"/>
    <w:rsid w:val="00EB0FC5"/>
    <w:rsid w:val="00EB5B88"/>
    <w:rsid w:val="00EC25C0"/>
    <w:rsid w:val="00EC2650"/>
    <w:rsid w:val="00ED34E1"/>
    <w:rsid w:val="00ED7B5B"/>
    <w:rsid w:val="00EE2CA0"/>
    <w:rsid w:val="00EE5FDF"/>
    <w:rsid w:val="00F006D9"/>
    <w:rsid w:val="00F03BC1"/>
    <w:rsid w:val="00F068C7"/>
    <w:rsid w:val="00F119BF"/>
    <w:rsid w:val="00F12219"/>
    <w:rsid w:val="00F17DC8"/>
    <w:rsid w:val="00F3319B"/>
    <w:rsid w:val="00F41A9C"/>
    <w:rsid w:val="00F4664D"/>
    <w:rsid w:val="00F46CE9"/>
    <w:rsid w:val="00F51E8F"/>
    <w:rsid w:val="00F63A63"/>
    <w:rsid w:val="00F64E99"/>
    <w:rsid w:val="00F66057"/>
    <w:rsid w:val="00F734A1"/>
    <w:rsid w:val="00F76F05"/>
    <w:rsid w:val="00F900A5"/>
    <w:rsid w:val="00F9631D"/>
    <w:rsid w:val="00F97361"/>
    <w:rsid w:val="00FA209A"/>
    <w:rsid w:val="00FA27C2"/>
    <w:rsid w:val="00FB1870"/>
    <w:rsid w:val="00FB1FFC"/>
    <w:rsid w:val="00FB6AC2"/>
    <w:rsid w:val="00FC0132"/>
    <w:rsid w:val="00FC77D2"/>
    <w:rsid w:val="00FD0CB3"/>
    <w:rsid w:val="00FE4A86"/>
    <w:rsid w:val="00FE7E64"/>
    <w:rsid w:val="00FF10F1"/>
    <w:rsid w:val="00FF2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476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4F7476"/>
    <w:pPr>
      <w:keepNext/>
      <w:jc w:val="center"/>
      <w:outlineLvl w:val="0"/>
    </w:pPr>
    <w:rPr>
      <w:b/>
      <w:sz w:val="32"/>
      <w:lang w:val="en-US"/>
    </w:rPr>
  </w:style>
  <w:style w:type="paragraph" w:styleId="Nadpis2">
    <w:name w:val="heading 2"/>
    <w:basedOn w:val="Normlny"/>
    <w:next w:val="Normlny"/>
    <w:qFormat/>
    <w:rsid w:val="004F7476"/>
    <w:pPr>
      <w:keepNext/>
      <w:outlineLvl w:val="1"/>
    </w:pPr>
    <w:rPr>
      <w:sz w:val="32"/>
    </w:rPr>
  </w:style>
  <w:style w:type="paragraph" w:styleId="Nadpis3">
    <w:name w:val="heading 3"/>
    <w:basedOn w:val="Normlny"/>
    <w:next w:val="Normlny"/>
    <w:qFormat/>
    <w:rsid w:val="004F7476"/>
    <w:pPr>
      <w:keepNext/>
      <w:jc w:val="both"/>
      <w:outlineLvl w:val="2"/>
    </w:pPr>
    <w:rPr>
      <w:b/>
      <w:sz w:val="36"/>
    </w:rPr>
  </w:style>
  <w:style w:type="paragraph" w:styleId="Nadpis4">
    <w:name w:val="heading 4"/>
    <w:basedOn w:val="Normlny"/>
    <w:next w:val="Normlny"/>
    <w:qFormat/>
    <w:rsid w:val="004F7476"/>
    <w:pPr>
      <w:keepNext/>
      <w:jc w:val="both"/>
      <w:outlineLvl w:val="3"/>
    </w:pPr>
    <w:rPr>
      <w:rFonts w:ascii="Arial" w:hAnsi="Arial"/>
      <w:b/>
    </w:rPr>
  </w:style>
  <w:style w:type="paragraph" w:styleId="Nadpis5">
    <w:name w:val="heading 5"/>
    <w:basedOn w:val="Normlny"/>
    <w:next w:val="Normlny"/>
    <w:qFormat/>
    <w:rsid w:val="004F7476"/>
    <w:pPr>
      <w:keepNext/>
      <w:jc w:val="both"/>
      <w:outlineLvl w:val="4"/>
    </w:pPr>
    <w:rPr>
      <w:b/>
      <w:bCs/>
      <w:sz w:val="22"/>
    </w:rPr>
  </w:style>
  <w:style w:type="paragraph" w:styleId="Nadpis6">
    <w:name w:val="heading 6"/>
    <w:basedOn w:val="Normlny"/>
    <w:next w:val="Normlny"/>
    <w:qFormat/>
    <w:rsid w:val="004F7476"/>
    <w:pPr>
      <w:keepNext/>
      <w:jc w:val="both"/>
      <w:outlineLvl w:val="5"/>
    </w:pPr>
    <w:rPr>
      <w:b/>
      <w:sz w:val="26"/>
    </w:rPr>
  </w:style>
  <w:style w:type="paragraph" w:styleId="Nadpis7">
    <w:name w:val="heading 7"/>
    <w:basedOn w:val="Normlny"/>
    <w:next w:val="Normlny"/>
    <w:qFormat/>
    <w:rsid w:val="004F7476"/>
    <w:pPr>
      <w:keepNext/>
      <w:ind w:left="2124"/>
      <w:outlineLvl w:val="6"/>
    </w:pPr>
    <w:rPr>
      <w:b/>
      <w:sz w:val="28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52663"/>
    <w:p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243E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semiHidden/>
    <w:rsid w:val="004F7476"/>
    <w:pPr>
      <w:jc w:val="both"/>
    </w:pPr>
    <w:rPr>
      <w:rFonts w:ascii="Arial" w:hAnsi="Arial"/>
      <w:bCs/>
    </w:rPr>
  </w:style>
  <w:style w:type="paragraph" w:styleId="Zkladntext2">
    <w:name w:val="Body Text 2"/>
    <w:basedOn w:val="Normlny"/>
    <w:semiHidden/>
    <w:rsid w:val="004F7476"/>
    <w:pPr>
      <w:jc w:val="both"/>
    </w:pPr>
    <w:rPr>
      <w:color w:val="FF0000"/>
      <w:sz w:val="26"/>
    </w:rPr>
  </w:style>
  <w:style w:type="paragraph" w:styleId="Zkladntext3">
    <w:name w:val="Body Text 3"/>
    <w:basedOn w:val="Normlny"/>
    <w:semiHidden/>
    <w:rsid w:val="004F7476"/>
    <w:pPr>
      <w:jc w:val="both"/>
    </w:pPr>
    <w:rPr>
      <w:sz w:val="26"/>
    </w:rPr>
  </w:style>
  <w:style w:type="paragraph" w:customStyle="1" w:styleId="Text">
    <w:name w:val="Text"/>
    <w:link w:val="TextChar"/>
    <w:rsid w:val="002F5238"/>
    <w:pPr>
      <w:spacing w:before="120" w:line="300" w:lineRule="atLeast"/>
      <w:jc w:val="both"/>
    </w:pPr>
    <w:rPr>
      <w:rFonts w:ascii="Arial" w:hAnsi="Arial"/>
      <w:lang w:val="sk-SK" w:eastAsia="sk-SK"/>
    </w:rPr>
  </w:style>
  <w:style w:type="paragraph" w:styleId="Bezriadkovania">
    <w:name w:val="No Spacing"/>
    <w:basedOn w:val="Normlny"/>
    <w:link w:val="BezriadkovaniaChar"/>
    <w:uiPriority w:val="1"/>
    <w:qFormat/>
    <w:rsid w:val="00B34E8E"/>
    <w:rPr>
      <w:rFonts w:ascii="Calibri" w:hAnsi="Calibri"/>
      <w:sz w:val="22"/>
      <w:szCs w:val="22"/>
      <w:lang w:val="en-US" w:eastAsia="en-US" w:bidi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B34E8E"/>
    <w:rPr>
      <w:rFonts w:ascii="Calibri" w:hAnsi="Calibri"/>
      <w:sz w:val="22"/>
      <w:szCs w:val="22"/>
      <w:lang w:val="en-US" w:eastAsia="en-US" w:bidi="en-US"/>
    </w:rPr>
  </w:style>
  <w:style w:type="paragraph" w:customStyle="1" w:styleId="odsadentext">
    <w:name w:val="odsadený text"/>
    <w:basedOn w:val="Normlny"/>
    <w:rsid w:val="00BE4726"/>
    <w:pPr>
      <w:ind w:firstLine="567"/>
    </w:pPr>
    <w:rPr>
      <w:rFonts w:ascii="Courier New" w:hAnsi="Courier New"/>
      <w:szCs w:val="20"/>
      <w:lang w:eastAsia="cs-CZ"/>
    </w:rPr>
  </w:style>
  <w:style w:type="character" w:customStyle="1" w:styleId="TextChar">
    <w:name w:val="Text Char"/>
    <w:basedOn w:val="Predvolenpsmoodseku"/>
    <w:link w:val="Text"/>
    <w:rsid w:val="00704E63"/>
    <w:rPr>
      <w:rFonts w:ascii="Arial" w:hAnsi="Arial"/>
      <w:lang w:val="sk-SK" w:eastAsia="sk-SK" w:bidi="ar-SA"/>
    </w:rPr>
  </w:style>
  <w:style w:type="paragraph" w:customStyle="1" w:styleId="Import12">
    <w:name w:val="Import 12"/>
    <w:basedOn w:val="Normlny"/>
    <w:rsid w:val="00D6703B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346" w:lineRule="auto"/>
      <w:ind w:left="288"/>
    </w:pPr>
    <w:rPr>
      <w:rFonts w:ascii="Courier New" w:hAnsi="Courier New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52663"/>
    <w:rPr>
      <w:rFonts w:ascii="Calibri" w:eastAsia="Times New Roman" w:hAnsi="Calibri" w:cs="Times New Roman"/>
      <w:i/>
      <w:iCs/>
      <w:sz w:val="24"/>
      <w:szCs w:val="24"/>
    </w:rPr>
  </w:style>
  <w:style w:type="paragraph" w:styleId="Hlavika">
    <w:name w:val="header"/>
    <w:basedOn w:val="Normlny"/>
    <w:link w:val="HlavikaChar"/>
    <w:rsid w:val="00B52663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HlavikaChar">
    <w:name w:val="Hlavička Char"/>
    <w:basedOn w:val="Predvolenpsmoodseku"/>
    <w:link w:val="Hlavika"/>
    <w:rsid w:val="00B52663"/>
    <w:rPr>
      <w:lang w:eastAsia="ar-SA"/>
    </w:rPr>
  </w:style>
  <w:style w:type="paragraph" w:customStyle="1" w:styleId="Export0">
    <w:name w:val="Export 0"/>
    <w:rsid w:val="00B52663"/>
    <w:pPr>
      <w:suppressAutoHyphens/>
    </w:pPr>
    <w:rPr>
      <w:rFonts w:eastAsia="Arial"/>
      <w:sz w:val="24"/>
      <w:lang w:val="en-US" w:eastAsia="ar-SA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243E8"/>
    <w:rPr>
      <w:rFonts w:ascii="Cambria" w:eastAsia="Times New Roman" w:hAnsi="Cambria" w:cs="Times New Roman"/>
      <w:sz w:val="22"/>
      <w:szCs w:val="22"/>
    </w:rPr>
  </w:style>
  <w:style w:type="paragraph" w:styleId="Odsekzoznamu">
    <w:name w:val="List Paragraph"/>
    <w:basedOn w:val="Normlny"/>
    <w:uiPriority w:val="34"/>
    <w:qFormat/>
    <w:rsid w:val="00854E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B0173-74E5-4798-AE85-1E28AA1E3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1917</TotalTime>
  <Pages>1</Pages>
  <Words>586</Words>
  <Characters>3341</Characters>
  <Application>Microsoft Office Word</Application>
  <DocSecurity>0</DocSecurity>
  <Lines>27</Lines>
  <Paragraphs>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STAVBA:</vt:lpstr>
      <vt:lpstr>STAVBA:</vt:lpstr>
      <vt:lpstr>STAVBA:</vt:lpstr>
    </vt:vector>
  </TitlesOfParts>
  <Company>.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STAVBA:</dc:title>
  <dc:creator>.</dc:creator>
  <cp:lastModifiedBy>Lubo</cp:lastModifiedBy>
  <cp:revision>47</cp:revision>
  <cp:lastPrinted>2015-10-20T12:03:00Z</cp:lastPrinted>
  <dcterms:created xsi:type="dcterms:W3CDTF">2013-03-19T15:22:00Z</dcterms:created>
  <dcterms:modified xsi:type="dcterms:W3CDTF">2023-08-11T08:45:00Z</dcterms:modified>
</cp:coreProperties>
</file>